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65CD" w14:textId="77777777" w:rsidR="00A36681" w:rsidRPr="00A36681" w:rsidRDefault="00A36681" w:rsidP="00116FBF">
      <w:pPr>
        <w:spacing w:line="240" w:lineRule="auto"/>
        <w:contextualSpacing/>
        <w:jc w:val="center"/>
        <w:rPr>
          <w:rFonts w:ascii="ITC Legacy Sans Std Book" w:hAnsi="ITC Legacy Sans Std Book" w:cstheme="minorHAnsi"/>
          <w:b/>
          <w:sz w:val="8"/>
          <w:szCs w:val="8"/>
        </w:rPr>
      </w:pPr>
    </w:p>
    <w:p w14:paraId="6FA15B8A" w14:textId="770022F7" w:rsidR="00116FBF" w:rsidRPr="00A36681" w:rsidRDefault="00A36681" w:rsidP="00116FBF">
      <w:pPr>
        <w:spacing w:line="240" w:lineRule="auto"/>
        <w:contextualSpacing/>
        <w:jc w:val="center"/>
        <w:rPr>
          <w:rFonts w:ascii="ITC Legacy Sans Std Book" w:hAnsi="ITC Legacy Sans Std Book" w:cstheme="minorHAnsi"/>
          <w:b/>
          <w:sz w:val="36"/>
          <w:szCs w:val="36"/>
        </w:rPr>
      </w:pPr>
      <w:r w:rsidRPr="00A36681">
        <w:rPr>
          <w:rFonts w:ascii="ITC Legacy Sans Std Book" w:hAnsi="ITC Legacy Sans Std Book" w:cstheme="minorHAnsi"/>
          <w:b/>
          <w:sz w:val="36"/>
          <w:szCs w:val="36"/>
        </w:rPr>
        <w:t>“</w:t>
      </w:r>
      <w:r w:rsidR="00116FBF" w:rsidRPr="00A36681">
        <w:rPr>
          <w:rFonts w:ascii="ITC Legacy Sans Std Book" w:hAnsi="ITC Legacy Sans Std Book" w:cstheme="minorHAnsi"/>
          <w:b/>
          <w:sz w:val="36"/>
          <w:szCs w:val="36"/>
        </w:rPr>
        <w:t>Playing in the Dirt</w:t>
      </w:r>
      <w:r w:rsidRPr="00A36681">
        <w:rPr>
          <w:rFonts w:ascii="ITC Legacy Sans Std Book" w:hAnsi="ITC Legacy Sans Std Book" w:cstheme="minorHAnsi"/>
          <w:b/>
          <w:sz w:val="36"/>
          <w:szCs w:val="36"/>
        </w:rPr>
        <w:t>”</w:t>
      </w:r>
    </w:p>
    <w:p w14:paraId="6A70E165" w14:textId="77777777" w:rsidR="00A36681" w:rsidRPr="00A36681" w:rsidRDefault="00A36681" w:rsidP="00A36681">
      <w:pPr>
        <w:spacing w:line="240" w:lineRule="auto"/>
        <w:contextualSpacing/>
        <w:jc w:val="center"/>
        <w:rPr>
          <w:rFonts w:ascii="ITC Legacy Sans Std Book" w:hAnsi="ITC Legacy Sans Std Book" w:cstheme="minorHAnsi"/>
          <w:b/>
          <w:sz w:val="36"/>
          <w:szCs w:val="36"/>
        </w:rPr>
      </w:pPr>
      <w:r w:rsidRPr="00A36681">
        <w:rPr>
          <w:rFonts w:ascii="ITC Legacy Sans Std Book" w:hAnsi="ITC Legacy Sans Std Book" w:cstheme="minorHAnsi"/>
          <w:b/>
          <w:sz w:val="36"/>
          <w:szCs w:val="36"/>
        </w:rPr>
        <w:t>Rev. Susan L. Haynes</w:t>
      </w:r>
    </w:p>
    <w:p w14:paraId="1C41BC97" w14:textId="746C6401" w:rsidR="00116FBF" w:rsidRPr="00A36681" w:rsidRDefault="00116FBF" w:rsidP="00116FBF">
      <w:pPr>
        <w:spacing w:line="240" w:lineRule="auto"/>
        <w:contextualSpacing/>
        <w:jc w:val="center"/>
        <w:rPr>
          <w:rFonts w:ascii="ITC Legacy Sans Std Book" w:hAnsi="ITC Legacy Sans Std Book" w:cstheme="minorHAnsi"/>
          <w:b/>
          <w:sz w:val="36"/>
          <w:szCs w:val="36"/>
        </w:rPr>
      </w:pPr>
      <w:r w:rsidRPr="00A36681">
        <w:rPr>
          <w:rFonts w:ascii="ITC Legacy Sans Std Book" w:hAnsi="ITC Legacy Sans Std Book" w:cstheme="minorHAnsi"/>
          <w:b/>
          <w:sz w:val="36"/>
          <w:szCs w:val="36"/>
        </w:rPr>
        <w:t>Psalm 40:1-11</w:t>
      </w:r>
    </w:p>
    <w:p w14:paraId="30A7705D" w14:textId="6406E15A" w:rsidR="00116FBF" w:rsidRPr="00A36681" w:rsidRDefault="00116FBF" w:rsidP="00116FBF">
      <w:pPr>
        <w:spacing w:line="240" w:lineRule="auto"/>
        <w:contextualSpacing/>
        <w:jc w:val="center"/>
        <w:rPr>
          <w:rFonts w:ascii="ITC Legacy Sans Std Book" w:hAnsi="ITC Legacy Sans Std Book" w:cstheme="minorHAnsi"/>
          <w:b/>
          <w:sz w:val="36"/>
          <w:szCs w:val="36"/>
        </w:rPr>
      </w:pPr>
      <w:r w:rsidRPr="00A36681">
        <w:rPr>
          <w:rFonts w:ascii="ITC Legacy Sans Std Book" w:hAnsi="ITC Legacy Sans Std Book" w:cstheme="minorHAnsi"/>
          <w:b/>
          <w:sz w:val="36"/>
          <w:szCs w:val="36"/>
        </w:rPr>
        <w:t>January 19, 2020</w:t>
      </w:r>
    </w:p>
    <w:p w14:paraId="228E6625" w14:textId="77777777" w:rsidR="00116FBF" w:rsidRPr="005E19E5" w:rsidRDefault="00116FBF" w:rsidP="00116FBF">
      <w:pPr>
        <w:spacing w:line="240" w:lineRule="auto"/>
        <w:contextualSpacing/>
        <w:jc w:val="center"/>
        <w:rPr>
          <w:rFonts w:ascii="ITC Legacy Sans Std Book" w:hAnsi="ITC Legacy Sans Std Book" w:cstheme="minorHAnsi"/>
          <w:b/>
          <w:sz w:val="18"/>
          <w:szCs w:val="18"/>
        </w:rPr>
      </w:pPr>
    </w:p>
    <w:p w14:paraId="4BF1626C" w14:textId="4A131099" w:rsidR="00116FBF" w:rsidRPr="00A36681" w:rsidRDefault="00116FBF" w:rsidP="00A36681">
      <w:pPr>
        <w:pStyle w:val="NormalWeb"/>
        <w:shd w:val="clear" w:color="auto" w:fill="FFFFFF"/>
        <w:spacing w:before="0"/>
        <w:jc w:val="both"/>
        <w:rPr>
          <w:rFonts w:ascii="ITC Legacy Sans Std Book" w:hAnsi="ITC Legacy Sans Std Book" w:cstheme="minorHAnsi"/>
          <w:color w:val="010000"/>
          <w:sz w:val="30"/>
          <w:szCs w:val="30"/>
        </w:rPr>
      </w:pPr>
      <w:r w:rsidRPr="00A36681">
        <w:rPr>
          <w:rFonts w:ascii="ITC Legacy Sans Std Book" w:hAnsi="ITC Legacy Sans Std Book" w:cstheme="minorHAnsi"/>
          <w:color w:val="777777"/>
          <w:sz w:val="30"/>
          <w:szCs w:val="30"/>
          <w:vertAlign w:val="superscript"/>
        </w:rPr>
        <w:t>1</w:t>
      </w:r>
      <w:r w:rsidRPr="00A36681">
        <w:rPr>
          <w:rFonts w:ascii="ITC Legacy Sans Std Book" w:hAnsi="ITC Legacy Sans Std Book" w:cstheme="minorHAnsi"/>
          <w:color w:val="010000"/>
          <w:sz w:val="30"/>
          <w:szCs w:val="30"/>
        </w:rPr>
        <w:t> I waited patiently for the </w:t>
      </w:r>
      <w:r w:rsidRPr="00A36681">
        <w:rPr>
          <w:rStyle w:val="sc"/>
          <w:rFonts w:ascii="ITC Legacy Sans Std Book" w:hAnsi="ITC Legacy Sans Std Book" w:cstheme="minorHAnsi"/>
          <w:smallCaps/>
          <w:color w:val="010000"/>
          <w:sz w:val="30"/>
          <w:szCs w:val="30"/>
        </w:rPr>
        <w:t>Lord</w:t>
      </w:r>
      <w:r w:rsidRPr="00A36681">
        <w:rPr>
          <w:rFonts w:ascii="ITC Legacy Sans Std Book" w:hAnsi="ITC Legacy Sans Std Book" w:cstheme="minorHAnsi"/>
          <w:color w:val="010000"/>
          <w:sz w:val="30"/>
          <w:szCs w:val="30"/>
        </w:rPr>
        <w:t>; he inclined to me and heard my cry.</w:t>
      </w:r>
      <w:r w:rsidRPr="00A36681">
        <w:rPr>
          <w:rFonts w:ascii="ITC Legacy Sans Std Book" w:hAnsi="ITC Legacy Sans Std Book" w:cstheme="minorHAnsi"/>
          <w:color w:val="777777"/>
          <w:sz w:val="30"/>
          <w:szCs w:val="30"/>
          <w:vertAlign w:val="superscript"/>
        </w:rPr>
        <w:t>2</w:t>
      </w:r>
      <w:r w:rsidRPr="00A36681">
        <w:rPr>
          <w:rFonts w:ascii="ITC Legacy Sans Std Book" w:hAnsi="ITC Legacy Sans Std Book" w:cstheme="minorHAnsi"/>
          <w:color w:val="010000"/>
          <w:sz w:val="30"/>
          <w:szCs w:val="30"/>
        </w:rPr>
        <w:t> He drew me up from the desolate pit, out of the miry bog, and set my feet upon a rock, making my steps secure.</w:t>
      </w:r>
      <w:r w:rsidRPr="00A36681">
        <w:rPr>
          <w:rFonts w:ascii="ITC Legacy Sans Std Book" w:hAnsi="ITC Legacy Sans Std Book" w:cstheme="minorHAnsi"/>
          <w:color w:val="777777"/>
          <w:sz w:val="30"/>
          <w:szCs w:val="30"/>
          <w:vertAlign w:val="superscript"/>
        </w:rPr>
        <w:t>3</w:t>
      </w:r>
      <w:r w:rsidRPr="00A36681">
        <w:rPr>
          <w:rFonts w:ascii="ITC Legacy Sans Std Book" w:hAnsi="ITC Legacy Sans Std Book" w:cstheme="minorHAnsi"/>
          <w:color w:val="010000"/>
          <w:sz w:val="30"/>
          <w:szCs w:val="30"/>
        </w:rPr>
        <w:t> He put a new song in my mouth, a song of praise to our God. Many will see and fear and put their trust in the </w:t>
      </w:r>
      <w:r w:rsidRPr="00A36681">
        <w:rPr>
          <w:rStyle w:val="sc"/>
          <w:rFonts w:ascii="ITC Legacy Sans Std Book" w:hAnsi="ITC Legacy Sans Std Book" w:cstheme="minorHAnsi"/>
          <w:smallCaps/>
          <w:color w:val="010000"/>
          <w:sz w:val="30"/>
          <w:szCs w:val="30"/>
        </w:rPr>
        <w:t>Lord</w:t>
      </w:r>
      <w:r w:rsidRPr="00A36681">
        <w:rPr>
          <w:rFonts w:ascii="ITC Legacy Sans Std Book" w:hAnsi="ITC Legacy Sans Std Book" w:cstheme="minorHAnsi"/>
          <w:color w:val="010000"/>
          <w:sz w:val="30"/>
          <w:szCs w:val="30"/>
        </w:rPr>
        <w:t xml:space="preserve">. </w:t>
      </w:r>
      <w:r w:rsidRPr="00A36681">
        <w:rPr>
          <w:rFonts w:ascii="ITC Legacy Sans Std Book" w:hAnsi="ITC Legacy Sans Std Book" w:cstheme="minorHAnsi"/>
          <w:color w:val="777777"/>
          <w:sz w:val="30"/>
          <w:szCs w:val="30"/>
          <w:vertAlign w:val="superscript"/>
        </w:rPr>
        <w:t>4</w:t>
      </w:r>
      <w:r w:rsidRPr="00A36681">
        <w:rPr>
          <w:rFonts w:ascii="ITC Legacy Sans Std Book" w:hAnsi="ITC Legacy Sans Std Book" w:cstheme="minorHAnsi"/>
          <w:color w:val="010000"/>
          <w:sz w:val="30"/>
          <w:szCs w:val="30"/>
        </w:rPr>
        <w:t xml:space="preserve"> Happy are those who </w:t>
      </w:r>
      <w:r w:rsidR="00A36681">
        <w:rPr>
          <w:rFonts w:ascii="ITC Legacy Sans Std Book" w:hAnsi="ITC Legacy Sans Std Book" w:cstheme="minorHAnsi"/>
          <w:color w:val="010000"/>
          <w:sz w:val="30"/>
          <w:szCs w:val="30"/>
        </w:rPr>
        <w:t>m</w:t>
      </w:r>
      <w:r w:rsidRPr="00A36681">
        <w:rPr>
          <w:rFonts w:ascii="ITC Legacy Sans Std Book" w:hAnsi="ITC Legacy Sans Std Book" w:cstheme="minorHAnsi"/>
          <w:color w:val="010000"/>
          <w:sz w:val="30"/>
          <w:szCs w:val="30"/>
        </w:rPr>
        <w:t>ake the </w:t>
      </w:r>
      <w:r w:rsidRPr="00A36681">
        <w:rPr>
          <w:rStyle w:val="sc"/>
          <w:rFonts w:ascii="ITC Legacy Sans Std Book" w:hAnsi="ITC Legacy Sans Std Book" w:cstheme="minorHAnsi"/>
          <w:smallCaps/>
          <w:color w:val="010000"/>
          <w:sz w:val="30"/>
          <w:szCs w:val="30"/>
        </w:rPr>
        <w:t>Lord</w:t>
      </w:r>
      <w:r w:rsidRPr="00A36681">
        <w:rPr>
          <w:rFonts w:ascii="ITC Legacy Sans Std Book" w:hAnsi="ITC Legacy Sans Std Book" w:cstheme="minorHAnsi"/>
          <w:color w:val="010000"/>
          <w:sz w:val="30"/>
          <w:szCs w:val="30"/>
        </w:rPr>
        <w:t> their trust, who do not turn to the proud, to those who go astray after false gods.</w:t>
      </w:r>
      <w:r w:rsidRPr="00A36681">
        <w:rPr>
          <w:rFonts w:ascii="ITC Legacy Sans Std Book" w:hAnsi="ITC Legacy Sans Std Book" w:cstheme="minorHAnsi"/>
          <w:color w:val="777777"/>
          <w:sz w:val="30"/>
          <w:szCs w:val="30"/>
          <w:vertAlign w:val="superscript"/>
        </w:rPr>
        <w:t>5</w:t>
      </w:r>
      <w:r w:rsidRPr="00A36681">
        <w:rPr>
          <w:rFonts w:ascii="ITC Legacy Sans Std Book" w:hAnsi="ITC Legacy Sans Std Book" w:cstheme="minorHAnsi"/>
          <w:color w:val="010000"/>
          <w:sz w:val="30"/>
          <w:szCs w:val="30"/>
        </w:rPr>
        <w:t> You have multiplied, O </w:t>
      </w:r>
      <w:r w:rsidRPr="00A36681">
        <w:rPr>
          <w:rStyle w:val="sc"/>
          <w:rFonts w:ascii="ITC Legacy Sans Std Book" w:hAnsi="ITC Legacy Sans Std Book" w:cstheme="minorHAnsi"/>
          <w:smallCaps/>
          <w:color w:val="010000"/>
          <w:sz w:val="30"/>
          <w:szCs w:val="30"/>
        </w:rPr>
        <w:t>Lord</w:t>
      </w:r>
      <w:r w:rsidRPr="00A36681">
        <w:rPr>
          <w:rFonts w:ascii="ITC Legacy Sans Std Book" w:hAnsi="ITC Legacy Sans Std Book" w:cstheme="minorHAnsi"/>
          <w:color w:val="010000"/>
          <w:sz w:val="30"/>
          <w:szCs w:val="30"/>
        </w:rPr>
        <w:t xml:space="preserve"> my God your wondrous deeds and your thoughts towards us; none can compare with you. Were I to proclaim and tell of them, they would be more than can be counted. </w:t>
      </w:r>
      <w:r w:rsidRPr="00A36681">
        <w:rPr>
          <w:rFonts w:ascii="ITC Legacy Sans Std Book" w:hAnsi="ITC Legacy Sans Std Book" w:cstheme="minorHAnsi"/>
          <w:color w:val="777777"/>
          <w:sz w:val="30"/>
          <w:szCs w:val="30"/>
          <w:vertAlign w:val="superscript"/>
        </w:rPr>
        <w:t>6</w:t>
      </w:r>
      <w:r w:rsidRPr="00A36681">
        <w:rPr>
          <w:rFonts w:ascii="ITC Legacy Sans Std Book" w:hAnsi="ITC Legacy Sans Std Book" w:cstheme="minorHAnsi"/>
          <w:color w:val="010000"/>
          <w:sz w:val="30"/>
          <w:szCs w:val="30"/>
        </w:rPr>
        <w:t xml:space="preserve"> Sacrifice and offering you do not desire, but you have given me an open ear. Burnt-offering and sin-offering you have not required. </w:t>
      </w:r>
      <w:r w:rsidRPr="00A36681">
        <w:rPr>
          <w:rFonts w:ascii="ITC Legacy Sans Std Book" w:hAnsi="ITC Legacy Sans Std Book" w:cstheme="minorHAnsi"/>
          <w:color w:val="777777"/>
          <w:sz w:val="30"/>
          <w:szCs w:val="30"/>
          <w:vertAlign w:val="superscript"/>
        </w:rPr>
        <w:t>7</w:t>
      </w:r>
      <w:r w:rsidRPr="00A36681">
        <w:rPr>
          <w:rFonts w:ascii="ITC Legacy Sans Std Book" w:hAnsi="ITC Legacy Sans Std Book" w:cstheme="minorHAnsi"/>
          <w:color w:val="010000"/>
          <w:sz w:val="30"/>
          <w:szCs w:val="30"/>
        </w:rPr>
        <w:t xml:space="preserve"> Then I said, ‘Here I am; in the scroll of the book it is written of me. </w:t>
      </w:r>
      <w:r w:rsidRPr="00A36681">
        <w:rPr>
          <w:rFonts w:ascii="ITC Legacy Sans Std Book" w:hAnsi="ITC Legacy Sans Std Book" w:cstheme="minorHAnsi"/>
          <w:color w:val="777777"/>
          <w:sz w:val="30"/>
          <w:szCs w:val="30"/>
          <w:vertAlign w:val="superscript"/>
        </w:rPr>
        <w:t>8</w:t>
      </w:r>
      <w:r w:rsidRPr="00A36681">
        <w:rPr>
          <w:rFonts w:ascii="ITC Legacy Sans Std Book" w:hAnsi="ITC Legacy Sans Std Book" w:cstheme="minorHAnsi"/>
          <w:color w:val="010000"/>
          <w:sz w:val="30"/>
          <w:szCs w:val="30"/>
        </w:rPr>
        <w:t xml:space="preserve"> I delight to do your will, O my God; your law is within my heart.’ </w:t>
      </w:r>
      <w:r w:rsidRPr="00A36681">
        <w:rPr>
          <w:rFonts w:ascii="ITC Legacy Sans Std Book" w:hAnsi="ITC Legacy Sans Std Book" w:cstheme="minorHAnsi"/>
          <w:color w:val="777777"/>
          <w:sz w:val="30"/>
          <w:szCs w:val="30"/>
          <w:vertAlign w:val="superscript"/>
        </w:rPr>
        <w:t>9</w:t>
      </w:r>
      <w:r w:rsidRPr="00A36681">
        <w:rPr>
          <w:rFonts w:ascii="ITC Legacy Sans Std Book" w:hAnsi="ITC Legacy Sans Std Book" w:cstheme="minorHAnsi"/>
          <w:color w:val="010000"/>
          <w:sz w:val="30"/>
          <w:szCs w:val="30"/>
        </w:rPr>
        <w:t> I have told the glad news of deliverance in the great congregation; see, I have not restrained my lips, as you know, O </w:t>
      </w:r>
      <w:r w:rsidRPr="00A36681">
        <w:rPr>
          <w:rStyle w:val="sc"/>
          <w:rFonts w:ascii="ITC Legacy Sans Std Book" w:hAnsi="ITC Legacy Sans Std Book" w:cstheme="minorHAnsi"/>
          <w:smallCaps/>
          <w:color w:val="010000"/>
          <w:sz w:val="30"/>
          <w:szCs w:val="30"/>
        </w:rPr>
        <w:t>Lord</w:t>
      </w:r>
      <w:r w:rsidRPr="00A36681">
        <w:rPr>
          <w:rFonts w:ascii="ITC Legacy Sans Std Book" w:hAnsi="ITC Legacy Sans Std Book" w:cstheme="minorHAnsi"/>
          <w:color w:val="010000"/>
          <w:sz w:val="30"/>
          <w:szCs w:val="30"/>
        </w:rPr>
        <w:t>.</w:t>
      </w:r>
      <w:r w:rsidRPr="00A36681">
        <w:rPr>
          <w:rFonts w:ascii="ITC Legacy Sans Std Book" w:hAnsi="ITC Legacy Sans Std Book" w:cstheme="minorHAnsi"/>
          <w:color w:val="777777"/>
          <w:sz w:val="30"/>
          <w:szCs w:val="30"/>
          <w:vertAlign w:val="superscript"/>
        </w:rPr>
        <w:t>10</w:t>
      </w:r>
      <w:r w:rsidRPr="00A36681">
        <w:rPr>
          <w:rFonts w:ascii="ITC Legacy Sans Std Book" w:hAnsi="ITC Legacy Sans Std Book" w:cstheme="minorHAnsi"/>
          <w:color w:val="010000"/>
          <w:sz w:val="30"/>
          <w:szCs w:val="30"/>
        </w:rPr>
        <w:t xml:space="preserve"> I have not hidden your saving help within my heart, I have spoken of your faithfulness and your salvation; I have not concealed your steadfast love and your faithfulness from the great congregation. </w:t>
      </w:r>
      <w:r w:rsidRPr="00A36681">
        <w:rPr>
          <w:rFonts w:ascii="ITC Legacy Sans Std Book" w:hAnsi="ITC Legacy Sans Std Book" w:cstheme="minorHAnsi"/>
          <w:color w:val="777777"/>
          <w:sz w:val="30"/>
          <w:szCs w:val="30"/>
          <w:vertAlign w:val="superscript"/>
        </w:rPr>
        <w:t>11</w:t>
      </w:r>
      <w:r w:rsidRPr="00A36681">
        <w:rPr>
          <w:rFonts w:ascii="ITC Legacy Sans Std Book" w:hAnsi="ITC Legacy Sans Std Book" w:cstheme="minorHAnsi"/>
          <w:color w:val="010000"/>
          <w:sz w:val="30"/>
          <w:szCs w:val="30"/>
        </w:rPr>
        <w:t> Do not, O </w:t>
      </w:r>
      <w:r w:rsidRPr="00A36681">
        <w:rPr>
          <w:rStyle w:val="sc"/>
          <w:rFonts w:ascii="ITC Legacy Sans Std Book" w:hAnsi="ITC Legacy Sans Std Book" w:cstheme="minorHAnsi"/>
          <w:smallCaps/>
          <w:color w:val="010000"/>
          <w:sz w:val="30"/>
          <w:szCs w:val="30"/>
        </w:rPr>
        <w:t>Lord</w:t>
      </w:r>
      <w:r w:rsidRPr="00A36681">
        <w:rPr>
          <w:rFonts w:ascii="ITC Legacy Sans Std Book" w:hAnsi="ITC Legacy Sans Std Book" w:cstheme="minorHAnsi"/>
          <w:color w:val="010000"/>
          <w:sz w:val="30"/>
          <w:szCs w:val="30"/>
        </w:rPr>
        <w:t>, withhold your mercy from me; let your steadfast love and your faithfulness keep me safe for ever.</w:t>
      </w:r>
    </w:p>
    <w:p w14:paraId="0A78CB6C" w14:textId="77777777" w:rsidR="00116FBF" w:rsidRPr="005E19E5" w:rsidRDefault="00116FBF" w:rsidP="00116FBF">
      <w:pPr>
        <w:contextualSpacing/>
        <w:rPr>
          <w:rFonts w:ascii="ITC Legacy Sans Std Book" w:hAnsi="ITC Legacy Sans Std Book" w:cstheme="minorHAnsi"/>
        </w:rPr>
      </w:pPr>
    </w:p>
    <w:p w14:paraId="265D8E88" w14:textId="126B1B8E" w:rsidR="00116FBF" w:rsidRPr="00A36681" w:rsidRDefault="00116FBF" w:rsidP="00C36544">
      <w:pPr>
        <w:spacing w:line="240" w:lineRule="auto"/>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Much has been written about the value of communing with nature. When we get outside…as I’m sure many of you have done the last few days</w:t>
      </w:r>
      <w:r w:rsid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when it wasn’t raining</w:t>
      </w:r>
      <w:r w:rsid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to enjoy the warm temps we have had…yes, we do live in Georgia where one weekend in the winter you have 20-degree weather and 70-degree weather the next</w:t>
      </w:r>
      <w:r w:rsidR="005E19E5">
        <w:rPr>
          <w:rFonts w:ascii="ITC Legacy Sans Std Book" w:hAnsi="ITC Legacy Sans Std Book" w:cstheme="minorHAnsi"/>
          <w:sz w:val="30"/>
          <w:szCs w:val="30"/>
        </w:rPr>
        <w:t>…m</w:t>
      </w:r>
      <w:r w:rsidRPr="00A36681">
        <w:rPr>
          <w:rFonts w:ascii="ITC Legacy Sans Std Book" w:hAnsi="ITC Legacy Sans Std Book" w:cstheme="minorHAnsi"/>
          <w:sz w:val="30"/>
          <w:szCs w:val="30"/>
        </w:rPr>
        <w:t xml:space="preserve">uch has been written about the fact we often feel better when we take a walk on the beach, a stroll through the park, </w:t>
      </w:r>
      <w:r w:rsidR="00A36681">
        <w:rPr>
          <w:rFonts w:ascii="ITC Legacy Sans Std Book" w:hAnsi="ITC Legacy Sans Std Book" w:cstheme="minorHAnsi"/>
          <w:sz w:val="30"/>
          <w:szCs w:val="30"/>
        </w:rPr>
        <w:t xml:space="preserve">or </w:t>
      </w:r>
      <w:r w:rsidRPr="00A36681">
        <w:rPr>
          <w:rFonts w:ascii="ITC Legacy Sans Std Book" w:hAnsi="ITC Legacy Sans Std Book" w:cstheme="minorHAnsi"/>
          <w:sz w:val="30"/>
          <w:szCs w:val="30"/>
        </w:rPr>
        <w:t>tend to our garden.</w:t>
      </w:r>
    </w:p>
    <w:p w14:paraId="6E31C99A" w14:textId="77777777" w:rsidR="00116FBF" w:rsidRPr="005E19E5" w:rsidRDefault="00116FBF" w:rsidP="00C36544">
      <w:pPr>
        <w:contextualSpacing/>
        <w:jc w:val="both"/>
        <w:rPr>
          <w:rFonts w:ascii="ITC Legacy Sans Std Book" w:hAnsi="ITC Legacy Sans Std Book" w:cstheme="minorHAnsi"/>
        </w:rPr>
      </w:pPr>
    </w:p>
    <w:p w14:paraId="563847E0" w14:textId="67BD8004"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I now know why</w:t>
      </w:r>
      <w:r w:rsidRPr="00A36681">
        <w:rPr>
          <w:rFonts w:ascii="ITC Legacy Sans Std Book" w:hAnsi="ITC Legacy Sans Std Book" w:cstheme="minorHAnsi"/>
          <w:bCs/>
          <w:sz w:val="30"/>
          <w:szCs w:val="30"/>
        </w:rPr>
        <w:t xml:space="preserve"> I </w:t>
      </w:r>
      <w:r w:rsidRPr="00A36681">
        <w:rPr>
          <w:rFonts w:ascii="ITC Legacy Sans Std Book" w:hAnsi="ITC Legacy Sans Std Book" w:cstheme="minorHAnsi"/>
          <w:sz w:val="30"/>
          <w:szCs w:val="30"/>
        </w:rPr>
        <w:t xml:space="preserve">like to play in the dirt! Research shows there’s a natural antidepressant in soil called </w:t>
      </w:r>
      <w:r w:rsidRPr="00A36681">
        <w:rPr>
          <w:rFonts w:ascii="ITC Legacy Sans Std Book" w:hAnsi="ITC Legacy Sans Std Book" w:cstheme="minorHAnsi"/>
          <w:i/>
          <w:sz w:val="30"/>
          <w:szCs w:val="30"/>
        </w:rPr>
        <w:t>mycobacterium vaccae,</w:t>
      </w:r>
      <w:r w:rsidRPr="00A36681">
        <w:rPr>
          <w:rFonts w:ascii="ITC Legacy Sans Std Book" w:hAnsi="ITC Legacy Sans Std Book" w:cstheme="minorHAnsi"/>
          <w:sz w:val="30"/>
          <w:szCs w:val="30"/>
        </w:rPr>
        <w:t xml:space="preserve"> which has a similar effect on neurons as the antidepressant medication Prozac. </w:t>
      </w:r>
      <w:r w:rsidRPr="00A36681">
        <w:rPr>
          <w:rFonts w:ascii="ITC Legacy Sans Std Book" w:hAnsi="ITC Legacy Sans Std Book" w:cstheme="minorHAnsi"/>
          <w:i/>
          <w:sz w:val="30"/>
          <w:szCs w:val="30"/>
        </w:rPr>
        <w:t xml:space="preserve">Mycobacterium vaccae </w:t>
      </w:r>
      <w:r w:rsidRPr="00A36681">
        <w:rPr>
          <w:rFonts w:ascii="ITC Legacy Sans Std Book" w:hAnsi="ITC Legacy Sans Std Book" w:cstheme="minorHAnsi"/>
          <w:sz w:val="30"/>
          <w:szCs w:val="30"/>
        </w:rPr>
        <w:t>may stimulate the production of serotonin</w:t>
      </w:r>
      <w:r w:rsidR="00A36681">
        <w:rPr>
          <w:rFonts w:ascii="ITC Legacy Sans Std Book" w:hAnsi="ITC Legacy Sans Std Book" w:cstheme="minorHAnsi"/>
          <w:sz w:val="30"/>
          <w:szCs w:val="30"/>
        </w:rPr>
        <w:t>, wh</w:t>
      </w:r>
      <w:r w:rsidRPr="00A36681">
        <w:rPr>
          <w:rFonts w:ascii="ITC Legacy Sans Std Book" w:hAnsi="ITC Legacy Sans Std Book" w:cstheme="minorHAnsi"/>
          <w:sz w:val="30"/>
          <w:szCs w:val="30"/>
        </w:rPr>
        <w:t xml:space="preserve">ich may explain my love for making mud pies as a child and why I so enjoy </w:t>
      </w:r>
      <w:r w:rsidRPr="00A36681">
        <w:rPr>
          <w:rFonts w:ascii="ITC Legacy Sans Std Book" w:hAnsi="ITC Legacy Sans Std Book" w:cstheme="minorHAnsi"/>
          <w:sz w:val="30"/>
          <w:szCs w:val="30"/>
        </w:rPr>
        <w:lastRenderedPageBreak/>
        <w:t>anything to do with gardening and playing in the dirt. It is a well-documented fact that a lack of serotonin has been linked to depression and anxiety.</w:t>
      </w:r>
    </w:p>
    <w:p w14:paraId="482A2EA5" w14:textId="77777777" w:rsidR="00116FBF" w:rsidRPr="005E19E5" w:rsidRDefault="00116FBF" w:rsidP="00C36544">
      <w:pPr>
        <w:contextualSpacing/>
        <w:jc w:val="both"/>
        <w:rPr>
          <w:rFonts w:ascii="ITC Legacy Sans Std Book" w:hAnsi="ITC Legacy Sans Std Book" w:cstheme="minorHAnsi"/>
        </w:rPr>
      </w:pPr>
    </w:p>
    <w:p w14:paraId="2F949E32" w14:textId="1261D9DD"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We gardeners have long extolled the therapeutic virtue of getting our hands dirty. For years, I’ve jokingly called my gardening </w:t>
      </w:r>
      <w:r w:rsidRPr="00A36681">
        <w:rPr>
          <w:rFonts w:ascii="ITC Legacy Sans Std Book" w:hAnsi="ITC Legacy Sans Std Book" w:cstheme="minorHAnsi"/>
          <w:i/>
          <w:sz w:val="30"/>
          <w:szCs w:val="30"/>
        </w:rPr>
        <w:t>dirt therapy.</w:t>
      </w:r>
      <w:r w:rsidRPr="00A36681">
        <w:rPr>
          <w:rFonts w:ascii="ITC Legacy Sans Std Book" w:hAnsi="ITC Legacy Sans Std Book" w:cstheme="minorHAnsi"/>
          <w:sz w:val="30"/>
          <w:szCs w:val="30"/>
        </w:rPr>
        <w:t xml:space="preserve"> Turns out I wasn’t too far from the truth!</w:t>
      </w:r>
    </w:p>
    <w:p w14:paraId="7385BA54" w14:textId="77777777" w:rsidR="00116FBF" w:rsidRPr="005E19E5" w:rsidRDefault="00116FBF" w:rsidP="00C36544">
      <w:pPr>
        <w:contextualSpacing/>
        <w:jc w:val="both"/>
        <w:rPr>
          <w:rFonts w:ascii="ITC Legacy Sans Std Book" w:hAnsi="ITC Legacy Sans Std Book" w:cstheme="minorHAnsi"/>
        </w:rPr>
      </w:pPr>
    </w:p>
    <w:p w14:paraId="4216E545" w14:textId="317D73A8" w:rsidR="00116FBF" w:rsidRPr="00A36681" w:rsidRDefault="00116FBF" w:rsidP="00C36544">
      <w:pPr>
        <w:spacing w:line="240" w:lineRule="auto"/>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Before I go any further, let me insert a caveat. If you have been diagnosed with depression and have been prescribed medication or a combination of medication and talk therapy, </w:t>
      </w:r>
      <w:r w:rsidRPr="00A36681">
        <w:rPr>
          <w:rFonts w:ascii="ITC Legacy Sans Std Book" w:hAnsi="ITC Legacy Sans Std Book" w:cstheme="minorHAnsi"/>
          <w:b/>
          <w:bCs/>
          <w:sz w:val="30"/>
          <w:szCs w:val="30"/>
        </w:rPr>
        <w:t>do not</w:t>
      </w:r>
      <w:r w:rsidRPr="00A36681">
        <w:rPr>
          <w:rFonts w:ascii="ITC Legacy Sans Std Book" w:hAnsi="ITC Legacy Sans Std Book" w:cstheme="minorHAnsi"/>
          <w:sz w:val="30"/>
          <w:szCs w:val="30"/>
        </w:rPr>
        <w:t xml:space="preserve"> misconstrue this sermon as encouragement to discontinue any of that. Depression is a disease just as real and potentially fatal as heart disease and diabetes.  Just as people take medication and do other things to help with the effects of those diseases, so do people who have the disease of depression.</w:t>
      </w:r>
    </w:p>
    <w:p w14:paraId="0366637C" w14:textId="77777777" w:rsidR="00116FBF" w:rsidRPr="005E19E5" w:rsidRDefault="00116FBF" w:rsidP="00C36544">
      <w:pPr>
        <w:contextualSpacing/>
        <w:jc w:val="both"/>
        <w:rPr>
          <w:rFonts w:ascii="ITC Legacy Sans Std Book" w:hAnsi="ITC Legacy Sans Std Book" w:cstheme="minorHAnsi"/>
        </w:rPr>
      </w:pPr>
    </w:p>
    <w:p w14:paraId="14803FDB" w14:textId="3E744982" w:rsidR="00116FBF" w:rsidRPr="00A36681" w:rsidRDefault="00116FBF" w:rsidP="00C36544">
      <w:pPr>
        <w:spacing w:line="240" w:lineRule="auto"/>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When we feel stuck and mired in the mud, as was the writer of today’s Psalm, and when the way ahead appears murky and unclear, can the answer really be as simple as </w:t>
      </w:r>
      <w:r w:rsidRPr="00A36681">
        <w:rPr>
          <w:rFonts w:ascii="ITC Legacy Sans Std Book" w:hAnsi="ITC Legacy Sans Std Book" w:cstheme="minorHAnsi"/>
          <w:i/>
          <w:iCs/>
          <w:sz w:val="30"/>
          <w:szCs w:val="30"/>
        </w:rPr>
        <w:t>playing in the dirt</w:t>
      </w:r>
      <w:r w:rsidRPr="00A36681">
        <w:rPr>
          <w:rFonts w:ascii="ITC Legacy Sans Std Book" w:hAnsi="ITC Legacy Sans Std Book" w:cstheme="minorHAnsi"/>
          <w:sz w:val="30"/>
          <w:szCs w:val="30"/>
        </w:rPr>
        <w:t>?</w:t>
      </w:r>
    </w:p>
    <w:p w14:paraId="171E75D3" w14:textId="77777777" w:rsidR="00116FBF" w:rsidRPr="005E19E5" w:rsidRDefault="00116FBF" w:rsidP="00C36544">
      <w:pPr>
        <w:contextualSpacing/>
        <w:jc w:val="both"/>
        <w:rPr>
          <w:rFonts w:ascii="ITC Legacy Sans Std Book" w:hAnsi="ITC Legacy Sans Std Book" w:cstheme="minorHAnsi"/>
        </w:rPr>
      </w:pPr>
    </w:p>
    <w:p w14:paraId="7DD5FCD2" w14:textId="0FB76BE5" w:rsidR="00116FBF" w:rsidRPr="00A36681" w:rsidRDefault="00116FBF" w:rsidP="00C36544">
      <w:pPr>
        <w:contextualSpacing/>
        <w:jc w:val="both"/>
        <w:rPr>
          <w:rFonts w:ascii="ITC Legacy Sans Std Book" w:hAnsi="ITC Legacy Sans Std Book" w:cstheme="minorHAnsi"/>
          <w:i/>
          <w:sz w:val="30"/>
          <w:szCs w:val="30"/>
        </w:rPr>
      </w:pPr>
      <w:r w:rsidRPr="00A36681">
        <w:rPr>
          <w:rFonts w:ascii="ITC Legacy Sans Std Book" w:hAnsi="ITC Legacy Sans Std Book" w:cstheme="minorHAnsi"/>
          <w:i/>
          <w:sz w:val="30"/>
          <w:szCs w:val="30"/>
        </w:rPr>
        <w:t xml:space="preserve">Playing </w:t>
      </w:r>
      <w:r w:rsidRPr="005E19E5">
        <w:rPr>
          <w:rFonts w:ascii="ITC Legacy Sans Std Book" w:hAnsi="ITC Legacy Sans Std Book" w:cstheme="minorHAnsi"/>
          <w:iCs/>
          <w:sz w:val="30"/>
          <w:szCs w:val="30"/>
        </w:rPr>
        <w:t>in the dirt is one thing.</w:t>
      </w:r>
      <w:r w:rsidRPr="00A36681">
        <w:rPr>
          <w:rFonts w:ascii="ITC Legacy Sans Std Book" w:hAnsi="ITC Legacy Sans Std Book" w:cstheme="minorHAnsi"/>
          <w:i/>
          <w:sz w:val="30"/>
          <w:szCs w:val="30"/>
        </w:rPr>
        <w:t xml:space="preserve"> Getting mired in mud</w:t>
      </w:r>
      <w:r w:rsidRPr="005E19E5">
        <w:rPr>
          <w:rFonts w:ascii="ITC Legacy Sans Std Book" w:hAnsi="ITC Legacy Sans Std Book" w:cstheme="minorHAnsi"/>
          <w:iCs/>
          <w:sz w:val="30"/>
          <w:szCs w:val="30"/>
        </w:rPr>
        <w:t xml:space="preserve"> is another!</w:t>
      </w:r>
    </w:p>
    <w:p w14:paraId="1550F116" w14:textId="77777777" w:rsidR="00116FBF" w:rsidRPr="005E19E5" w:rsidRDefault="00116FBF" w:rsidP="00C36544">
      <w:pPr>
        <w:contextualSpacing/>
        <w:jc w:val="both"/>
        <w:rPr>
          <w:rFonts w:ascii="ITC Legacy Sans Std Book" w:hAnsi="ITC Legacy Sans Std Book" w:cstheme="minorHAnsi"/>
        </w:rPr>
      </w:pPr>
    </w:p>
    <w:p w14:paraId="0A4DC700" w14:textId="64657E7E"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King David, who is said to have written some of the Psalms, may have been the one who found himself in a “desolate pit” and “miry bog” in this Psalm. </w:t>
      </w:r>
      <w:r w:rsidRPr="00A36681">
        <w:rPr>
          <w:rFonts w:ascii="ITC Legacy Sans Std Book" w:hAnsi="ITC Legacy Sans Std Book" w:cstheme="minorHAnsi"/>
          <w:sz w:val="30"/>
          <w:szCs w:val="30"/>
          <w:u w:val="single"/>
        </w:rPr>
        <w:t>If</w:t>
      </w:r>
      <w:r w:rsidRPr="00A36681">
        <w:rPr>
          <w:rFonts w:ascii="ITC Legacy Sans Std Book" w:hAnsi="ITC Legacy Sans Std Book" w:cstheme="minorHAnsi"/>
          <w:sz w:val="30"/>
          <w:szCs w:val="30"/>
        </w:rPr>
        <w:t xml:space="preserve"> David was the writer of this Psalm, he may have felt overwhelmed because of an ill-advised action he had taken</w:t>
      </w:r>
      <w:r w:rsidR="00A36681">
        <w:rPr>
          <w:rFonts w:ascii="ITC Legacy Sans Std Book" w:hAnsi="ITC Legacy Sans Std Book" w:cstheme="minorHAnsi"/>
          <w:sz w:val="30"/>
          <w:szCs w:val="30"/>
        </w:rPr>
        <w:t>. There was t</w:t>
      </w:r>
      <w:r w:rsidRPr="00A36681">
        <w:rPr>
          <w:rFonts w:ascii="ITC Legacy Sans Std Book" w:hAnsi="ITC Legacy Sans Std Book" w:cstheme="minorHAnsi"/>
          <w:sz w:val="30"/>
          <w:szCs w:val="30"/>
        </w:rPr>
        <w:t>hat incident with Bathsheba and David sending her husband Uriah to be killed in battle…or perhaps it was one of those times David’s enemies were plotting his destruction.</w:t>
      </w:r>
    </w:p>
    <w:p w14:paraId="64D7F4E2" w14:textId="77777777" w:rsidR="00116FBF" w:rsidRPr="005E19E5" w:rsidRDefault="00116FBF" w:rsidP="00C36544">
      <w:pPr>
        <w:contextualSpacing/>
        <w:jc w:val="both"/>
        <w:rPr>
          <w:rFonts w:ascii="ITC Legacy Sans Std Book" w:hAnsi="ITC Legacy Sans Std Book" w:cstheme="minorHAnsi"/>
        </w:rPr>
      </w:pPr>
    </w:p>
    <w:p w14:paraId="161C7AA9" w14:textId="6FDCFFFA"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Whatever was going on, like the writer of this Psalm, we can find ourselves feeling as the psalmist did. Those things that draw us into the depths of despair comprise a long list.</w:t>
      </w:r>
    </w:p>
    <w:p w14:paraId="06593D43" w14:textId="4B75265A"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Each one of you has things that have caused you despair at one time or another. You lost a job or didn’t get into the college you wanted to attend. Your pet is very ill and you’re not sure she is going to survive. Your teen has looked you in the eye and told you they hate you.  You realize you drink a bottle of wine just about every night after getting home from work or putting the kids to bed.</w:t>
      </w:r>
    </w:p>
    <w:p w14:paraId="288FD908" w14:textId="77777777" w:rsidR="00116FBF" w:rsidRPr="005E19E5" w:rsidRDefault="00116FBF" w:rsidP="00C36544">
      <w:pPr>
        <w:contextualSpacing/>
        <w:jc w:val="both"/>
        <w:rPr>
          <w:rFonts w:ascii="ITC Legacy Sans Std Book" w:hAnsi="ITC Legacy Sans Std Book" w:cstheme="minorHAnsi"/>
        </w:rPr>
      </w:pPr>
    </w:p>
    <w:p w14:paraId="26F04619" w14:textId="77777777" w:rsidR="005E19E5"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Difficult situations can put us knee deep in mud that really feels like quicksand. It seems the more we struggle in that mud, the harder its grip on us.</w:t>
      </w:r>
    </w:p>
    <w:p w14:paraId="01A409B6" w14:textId="0E672B2E"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lastRenderedPageBreak/>
        <w:t xml:space="preserve">Again, </w:t>
      </w:r>
      <w:r w:rsidRPr="00A36681">
        <w:rPr>
          <w:rFonts w:ascii="ITC Legacy Sans Std Book" w:hAnsi="ITC Legacy Sans Std Book" w:cstheme="minorHAnsi"/>
          <w:i/>
          <w:iCs/>
          <w:sz w:val="30"/>
          <w:szCs w:val="30"/>
        </w:rPr>
        <w:t>when</w:t>
      </w:r>
      <w:r w:rsidRPr="00A36681">
        <w:rPr>
          <w:rFonts w:ascii="ITC Legacy Sans Std Book" w:hAnsi="ITC Legacy Sans Std Book" w:cstheme="minorHAnsi"/>
          <w:sz w:val="30"/>
          <w:szCs w:val="30"/>
        </w:rPr>
        <w:t xml:space="preserve"> we aren’t dealing with depression or some other mental illness, our question is, “How do we get out?”</w:t>
      </w:r>
    </w:p>
    <w:p w14:paraId="0D15463D" w14:textId="77777777" w:rsidR="00116FBF" w:rsidRPr="005E19E5" w:rsidRDefault="00116FBF" w:rsidP="00C36544">
      <w:pPr>
        <w:contextualSpacing/>
        <w:jc w:val="both"/>
        <w:rPr>
          <w:rFonts w:ascii="ITC Legacy Sans Std Book" w:hAnsi="ITC Legacy Sans Std Book" w:cstheme="minorHAnsi"/>
          <w:i/>
        </w:rPr>
      </w:pPr>
    </w:p>
    <w:p w14:paraId="043451B4" w14:textId="77777777" w:rsidR="00116FBF" w:rsidRPr="00A36681" w:rsidRDefault="00116FBF" w:rsidP="00C36544">
      <w:pPr>
        <w:contextualSpacing/>
        <w:jc w:val="both"/>
        <w:rPr>
          <w:rFonts w:ascii="ITC Legacy Sans Std Book" w:hAnsi="ITC Legacy Sans Std Book" w:cstheme="minorHAnsi"/>
          <w:i/>
          <w:sz w:val="30"/>
          <w:szCs w:val="30"/>
        </w:rPr>
      </w:pPr>
      <w:r w:rsidRPr="00A36681">
        <w:rPr>
          <w:rFonts w:ascii="ITC Legacy Sans Std Book" w:hAnsi="ITC Legacy Sans Std Book" w:cstheme="minorHAnsi"/>
          <w:i/>
          <w:sz w:val="30"/>
          <w:szCs w:val="30"/>
        </w:rPr>
        <w:t xml:space="preserve">We don’t get out by blaming someone else for a miry bog situation we know </w:t>
      </w:r>
      <w:r w:rsidRPr="005E19E5">
        <w:rPr>
          <w:rFonts w:ascii="ITC Legacy Sans Std Book" w:hAnsi="ITC Legacy Sans Std Book" w:cstheme="minorHAnsi"/>
          <w:i/>
          <w:sz w:val="30"/>
          <w:szCs w:val="30"/>
        </w:rPr>
        <w:t>we’ve</w:t>
      </w:r>
      <w:r w:rsidRPr="00A36681">
        <w:rPr>
          <w:rFonts w:ascii="ITC Legacy Sans Std Book" w:hAnsi="ITC Legacy Sans Std Book" w:cstheme="minorHAnsi"/>
          <w:i/>
          <w:sz w:val="30"/>
          <w:szCs w:val="30"/>
        </w:rPr>
        <w:t xml:space="preserve"> created.</w:t>
      </w:r>
    </w:p>
    <w:p w14:paraId="274C231E" w14:textId="16BAA1CE"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It’s much easier, when we’re mired in the mud of our own making to blame someone else.</w:t>
      </w:r>
      <w:r w:rsidR="005E19E5">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 xml:space="preserve">When we blame someone else for our miry bogs, we think we free ourselves from working out </w:t>
      </w:r>
      <w:r w:rsidRPr="00A36681">
        <w:rPr>
          <w:rFonts w:ascii="ITC Legacy Sans Std Book" w:hAnsi="ITC Legacy Sans Std Book" w:cstheme="minorHAnsi"/>
          <w:i/>
          <w:iCs/>
          <w:sz w:val="30"/>
          <w:szCs w:val="30"/>
        </w:rPr>
        <w:t>why</w:t>
      </w:r>
      <w:r w:rsidRPr="00A36681">
        <w:rPr>
          <w:rFonts w:ascii="ITC Legacy Sans Std Book" w:hAnsi="ITC Legacy Sans Std Book" w:cstheme="minorHAnsi"/>
          <w:sz w:val="30"/>
          <w:szCs w:val="30"/>
        </w:rPr>
        <w:t xml:space="preserve"> we ended up in that miry bog…instead we circumvent the important work of figuring out </w:t>
      </w:r>
      <w:r w:rsidRPr="00A36681">
        <w:rPr>
          <w:rFonts w:ascii="ITC Legacy Sans Std Book" w:hAnsi="ITC Legacy Sans Std Book" w:cstheme="minorHAnsi"/>
          <w:b/>
          <w:bCs/>
          <w:sz w:val="30"/>
          <w:szCs w:val="30"/>
        </w:rPr>
        <w:t>why</w:t>
      </w:r>
      <w:r w:rsidRPr="00A36681">
        <w:rPr>
          <w:rFonts w:ascii="ITC Legacy Sans Std Book" w:hAnsi="ITC Legacy Sans Std Book" w:cstheme="minorHAnsi"/>
          <w:sz w:val="30"/>
          <w:szCs w:val="30"/>
        </w:rPr>
        <w:t xml:space="preserve"> we are in that miry bog. Blaming someone else </w:t>
      </w:r>
      <w:r w:rsidRPr="00A36681">
        <w:rPr>
          <w:rFonts w:ascii="ITC Legacy Sans Std Book" w:hAnsi="ITC Legacy Sans Std Book" w:cstheme="minorHAnsi"/>
          <w:i/>
          <w:iCs/>
          <w:sz w:val="30"/>
          <w:szCs w:val="30"/>
        </w:rPr>
        <w:t>may</w:t>
      </w:r>
      <w:r w:rsidRPr="00A36681">
        <w:rPr>
          <w:rFonts w:ascii="ITC Legacy Sans Std Book" w:hAnsi="ITC Legacy Sans Std Book" w:cstheme="minorHAnsi"/>
          <w:sz w:val="30"/>
          <w:szCs w:val="30"/>
        </w:rPr>
        <w:t xml:space="preserve"> help us feel free from responsibility and might allow us to move in the murkiness…but the easy way out </w:t>
      </w:r>
      <w:r w:rsidRPr="005E19E5">
        <w:rPr>
          <w:rFonts w:ascii="ITC Legacy Sans Std Book" w:hAnsi="ITC Legacy Sans Std Book" w:cstheme="minorHAnsi"/>
          <w:sz w:val="30"/>
          <w:szCs w:val="30"/>
        </w:rPr>
        <w:t>isn’t</w:t>
      </w:r>
      <w:r w:rsidRPr="00A36681">
        <w:rPr>
          <w:rFonts w:ascii="ITC Legacy Sans Std Book" w:hAnsi="ITC Legacy Sans Std Book" w:cstheme="minorHAnsi"/>
          <w:sz w:val="30"/>
          <w:szCs w:val="30"/>
        </w:rPr>
        <w:t xml:space="preserve"> always the right way.</w:t>
      </w:r>
    </w:p>
    <w:p w14:paraId="35AD1751" w14:textId="77777777" w:rsidR="005E19E5" w:rsidRPr="005E19E5" w:rsidRDefault="005E19E5" w:rsidP="00C36544">
      <w:pPr>
        <w:contextualSpacing/>
        <w:jc w:val="both"/>
        <w:rPr>
          <w:rFonts w:ascii="ITC Legacy Sans Std Book" w:hAnsi="ITC Legacy Sans Std Book" w:cstheme="minorHAnsi"/>
        </w:rPr>
      </w:pPr>
    </w:p>
    <w:p w14:paraId="5C6A151A" w14:textId="10DE27E4"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We might think blaming someone else is a way to get ourselves out of the muck…but it doesn’t. When we refuse to look head-on at the circumstance that put us in the miry bog in the first place, we risk remaining being stuck in that bog. Bottom line, the person we want to blame may not even care that we are in the muck and even if they do, they may not be able to do anything to help us get out of the muck.</w:t>
      </w:r>
    </w:p>
    <w:p w14:paraId="6CB85CAF" w14:textId="77777777" w:rsidR="00116FBF" w:rsidRPr="005E19E5" w:rsidRDefault="00116FBF" w:rsidP="00C36544">
      <w:pPr>
        <w:contextualSpacing/>
        <w:jc w:val="both"/>
        <w:rPr>
          <w:rFonts w:ascii="ITC Legacy Sans Std Book" w:hAnsi="ITC Legacy Sans Std Book" w:cstheme="minorHAnsi"/>
        </w:rPr>
      </w:pPr>
    </w:p>
    <w:p w14:paraId="77C8A865" w14:textId="77777777" w:rsidR="00116FBF" w:rsidRPr="00A36681" w:rsidRDefault="00116FBF" w:rsidP="00C36544">
      <w:pPr>
        <w:contextualSpacing/>
        <w:jc w:val="both"/>
        <w:rPr>
          <w:rFonts w:ascii="ITC Legacy Sans Std Book" w:hAnsi="ITC Legacy Sans Std Book" w:cstheme="minorHAnsi"/>
          <w:i/>
          <w:iCs/>
          <w:sz w:val="30"/>
          <w:szCs w:val="30"/>
        </w:rPr>
      </w:pPr>
      <w:r w:rsidRPr="00A36681">
        <w:rPr>
          <w:rFonts w:ascii="ITC Legacy Sans Std Book" w:hAnsi="ITC Legacy Sans Std Book" w:cstheme="minorHAnsi"/>
          <w:i/>
          <w:iCs/>
          <w:sz w:val="30"/>
          <w:szCs w:val="30"/>
        </w:rPr>
        <w:t xml:space="preserve">One way to get out of the miry bog is to </w:t>
      </w:r>
      <w:r w:rsidRPr="00A36681">
        <w:rPr>
          <w:rFonts w:ascii="ITC Legacy Sans Std Book" w:hAnsi="ITC Legacy Sans Std Book" w:cstheme="minorHAnsi"/>
          <w:i/>
          <w:iCs/>
          <w:sz w:val="30"/>
          <w:szCs w:val="30"/>
          <w:u w:val="single"/>
        </w:rPr>
        <w:t>step outside</w:t>
      </w:r>
      <w:r w:rsidRPr="00A36681">
        <w:rPr>
          <w:rFonts w:ascii="ITC Legacy Sans Std Book" w:hAnsi="ITC Legacy Sans Std Book" w:cstheme="minorHAnsi"/>
          <w:i/>
          <w:iCs/>
          <w:sz w:val="30"/>
          <w:szCs w:val="30"/>
        </w:rPr>
        <w:t>.</w:t>
      </w:r>
    </w:p>
    <w:p w14:paraId="3F30CAAC" w14:textId="77777777" w:rsidR="005E19E5" w:rsidRPr="005E19E5" w:rsidRDefault="005E19E5" w:rsidP="00C36544">
      <w:pPr>
        <w:contextualSpacing/>
        <w:jc w:val="both"/>
        <w:rPr>
          <w:rFonts w:ascii="ITC Legacy Sans Std Book" w:hAnsi="ITC Legacy Sans Std Book" w:cstheme="minorHAnsi"/>
        </w:rPr>
      </w:pPr>
    </w:p>
    <w:p w14:paraId="359F9B3D" w14:textId="4C644ED3"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In an article titled </w:t>
      </w:r>
      <w:r w:rsidRPr="00A36681">
        <w:rPr>
          <w:rFonts w:ascii="ITC Legacy Sans Std Book" w:hAnsi="ITC Legacy Sans Std Book" w:cstheme="minorHAnsi"/>
          <w:i/>
          <w:iCs/>
          <w:sz w:val="30"/>
          <w:szCs w:val="30"/>
        </w:rPr>
        <w:t xml:space="preserve">Natural Medicine, </w:t>
      </w:r>
      <w:r w:rsidRPr="00A36681">
        <w:rPr>
          <w:rFonts w:ascii="ITC Legacy Sans Std Book" w:hAnsi="ITC Legacy Sans Std Book" w:cstheme="minorHAnsi"/>
          <w:sz w:val="30"/>
          <w:szCs w:val="30"/>
        </w:rPr>
        <w:t>Gayle Boss has written, “Of course, we try to make sense of things; that’s human nature…but logic doesn’t usually help much in shoring up our hearts.”</w:t>
      </w:r>
    </w:p>
    <w:p w14:paraId="09949B62" w14:textId="77777777" w:rsidR="005E19E5" w:rsidRPr="005E19E5" w:rsidRDefault="005E19E5" w:rsidP="00C36544">
      <w:pPr>
        <w:contextualSpacing/>
        <w:jc w:val="both"/>
        <w:rPr>
          <w:rFonts w:ascii="ITC Legacy Sans Std Book" w:hAnsi="ITC Legacy Sans Std Book" w:cstheme="minorHAnsi"/>
        </w:rPr>
      </w:pPr>
    </w:p>
    <w:p w14:paraId="5CC29741" w14:textId="4DDBF00A"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Poet Mary Oliver, whose poetry we will use during the upcoming season of Lent, suggests a way to restore our hearts: “Step out to the shore—or the mountain or the riverbank or the desert.  And pay attention.”</w:t>
      </w:r>
    </w:p>
    <w:p w14:paraId="30317381" w14:textId="77777777" w:rsidR="00116FBF" w:rsidRPr="005E19E5" w:rsidRDefault="00116FBF" w:rsidP="00C36544">
      <w:pPr>
        <w:contextualSpacing/>
        <w:jc w:val="both"/>
        <w:rPr>
          <w:rFonts w:ascii="ITC Legacy Sans Std Book" w:hAnsi="ITC Legacy Sans Std Book" w:cstheme="minorHAnsi"/>
        </w:rPr>
      </w:pPr>
    </w:p>
    <w:p w14:paraId="11062B6D" w14:textId="71407CDF"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Step outside…literally. To get out of the muck of despair, it’s helpful to get into the real mud of the natural world…play in the dirt…breathe in the outside air and feel the difference of it as opposed to the air inside your home or office or school. Take a walk in the woods. Plant a tree. As you do any of these things, as Mary Oliver said, pay attention. Listen to the sounds around you…hear the pinecone when it drops to the ground. Appreciate the different aromas you smell…the smell of freshly mown grass. Look at the difference between the leaves on an oak tree and a maple tree. Bend down and feel the velvety softness of a lamb’s ear plant.</w:t>
      </w:r>
    </w:p>
    <w:p w14:paraId="34BCBEDA" w14:textId="77777777" w:rsidR="00116FBF" w:rsidRPr="00A36681" w:rsidRDefault="00116FBF" w:rsidP="00C36544">
      <w:pPr>
        <w:contextualSpacing/>
        <w:jc w:val="both"/>
        <w:rPr>
          <w:rFonts w:ascii="ITC Legacy Sans Std Book" w:hAnsi="ITC Legacy Sans Std Book" w:cstheme="minorHAnsi"/>
          <w:sz w:val="30"/>
          <w:szCs w:val="30"/>
        </w:rPr>
      </w:pPr>
    </w:p>
    <w:p w14:paraId="48D8EB62" w14:textId="67819AB7"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lastRenderedPageBreak/>
        <w:t xml:space="preserve">You can also step </w:t>
      </w:r>
      <w:r w:rsidRPr="00A36681">
        <w:rPr>
          <w:rFonts w:ascii="ITC Legacy Sans Std Book" w:hAnsi="ITC Legacy Sans Std Book" w:cstheme="minorHAnsi"/>
          <w:sz w:val="30"/>
          <w:szCs w:val="30"/>
          <w:u w:val="single"/>
        </w:rPr>
        <w:t>outside of yourself</w:t>
      </w:r>
      <w:r w:rsidRPr="00A36681">
        <w:rPr>
          <w:rFonts w:ascii="ITC Legacy Sans Std Book" w:hAnsi="ITC Legacy Sans Std Book" w:cstheme="minorHAnsi"/>
          <w:sz w:val="30"/>
          <w:szCs w:val="30"/>
        </w:rPr>
        <w:t xml:space="preserve">. Do something for </w:t>
      </w:r>
      <w:r w:rsidRPr="00A36681">
        <w:rPr>
          <w:rFonts w:ascii="ITC Legacy Sans Std Book" w:hAnsi="ITC Legacy Sans Std Book" w:cstheme="minorHAnsi"/>
          <w:sz w:val="30"/>
          <w:szCs w:val="30"/>
          <w:u w:val="single"/>
        </w:rPr>
        <w:t>someone else</w:t>
      </w:r>
      <w:r w:rsidRPr="00A36681">
        <w:rPr>
          <w:rFonts w:ascii="ITC Legacy Sans Std Book" w:hAnsi="ITC Legacy Sans Std Book" w:cstheme="minorHAnsi"/>
          <w:sz w:val="30"/>
          <w:szCs w:val="30"/>
        </w:rPr>
        <w:t>. Take your mind off yourself and your miry bog and lend a hand to someone else who is in their miry bog.</w:t>
      </w:r>
      <w:r w:rsidR="00C36544">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Invite them to go on that walk in the woods with you!</w:t>
      </w:r>
    </w:p>
    <w:p w14:paraId="44CAF627" w14:textId="77777777" w:rsidR="00116FBF" w:rsidRPr="005E19E5" w:rsidRDefault="00116FBF" w:rsidP="00C36544">
      <w:pPr>
        <w:contextualSpacing/>
        <w:jc w:val="both"/>
        <w:rPr>
          <w:rFonts w:ascii="ITC Legacy Sans Std Book" w:hAnsi="ITC Legacy Sans Std Book" w:cstheme="minorHAnsi"/>
        </w:rPr>
      </w:pPr>
    </w:p>
    <w:p w14:paraId="3952110F" w14:textId="587A68AC" w:rsidR="00116FBF" w:rsidRPr="00A36681" w:rsidRDefault="00116FBF" w:rsidP="00C36544">
      <w:pPr>
        <w:contextualSpacing/>
        <w:jc w:val="both"/>
        <w:rPr>
          <w:rFonts w:ascii="ITC Legacy Sans Std Book" w:hAnsi="ITC Legacy Sans Std Book" w:cstheme="minorHAnsi"/>
          <w:i/>
          <w:iCs/>
          <w:sz w:val="30"/>
          <w:szCs w:val="30"/>
        </w:rPr>
      </w:pPr>
      <w:r w:rsidRPr="00A36681">
        <w:rPr>
          <w:rFonts w:ascii="ITC Legacy Sans Std Book" w:hAnsi="ITC Legacy Sans Std Book" w:cstheme="minorHAnsi"/>
          <w:i/>
          <w:iCs/>
          <w:sz w:val="30"/>
          <w:szCs w:val="30"/>
        </w:rPr>
        <w:t xml:space="preserve">Another way to be delivered from the muck of desolation and despair is to </w:t>
      </w:r>
      <w:r w:rsidRPr="00A36681">
        <w:rPr>
          <w:rFonts w:ascii="ITC Legacy Sans Std Book" w:hAnsi="ITC Legacy Sans Std Book" w:cstheme="minorHAnsi"/>
          <w:i/>
          <w:iCs/>
          <w:sz w:val="30"/>
          <w:szCs w:val="30"/>
          <w:u w:val="single"/>
        </w:rPr>
        <w:t>shift our position</w:t>
      </w:r>
      <w:r w:rsidRPr="00A36681">
        <w:rPr>
          <w:rFonts w:ascii="ITC Legacy Sans Std Book" w:hAnsi="ITC Legacy Sans Std Book" w:cstheme="minorHAnsi"/>
          <w:i/>
          <w:iCs/>
          <w:sz w:val="30"/>
          <w:szCs w:val="30"/>
        </w:rPr>
        <w:t>.</w:t>
      </w:r>
    </w:p>
    <w:p w14:paraId="66F6ADBF" w14:textId="77777777" w:rsidR="005E19E5" w:rsidRPr="005E19E5" w:rsidRDefault="005E19E5" w:rsidP="00C36544">
      <w:pPr>
        <w:contextualSpacing/>
        <w:jc w:val="both"/>
        <w:rPr>
          <w:rFonts w:ascii="ITC Legacy Sans Std Book" w:hAnsi="ITC Legacy Sans Std Book" w:cstheme="minorHAnsi"/>
        </w:rPr>
      </w:pPr>
    </w:p>
    <w:p w14:paraId="091B7E7B" w14:textId="2519B9B9"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A hiker in the deserts of the southwestern United States had missed the entrance to a canyon he had hoped to explore. Retracing his steps, he noticed a thin crack in the sandstone. Only by shifting his position and altering his perspective did he </w:t>
      </w:r>
      <w:r w:rsidRPr="00A36681">
        <w:rPr>
          <w:rFonts w:ascii="ITC Legacy Sans Std Book" w:hAnsi="ITC Legacy Sans Std Book" w:cstheme="minorHAnsi"/>
          <w:i/>
          <w:iCs/>
          <w:sz w:val="30"/>
          <w:szCs w:val="30"/>
        </w:rPr>
        <w:t>see</w:t>
      </w:r>
      <w:r w:rsidRPr="00A36681">
        <w:rPr>
          <w:rFonts w:ascii="ITC Legacy Sans Std Book" w:hAnsi="ITC Legacy Sans Std Book" w:cstheme="minorHAnsi"/>
          <w:sz w:val="30"/>
          <w:szCs w:val="30"/>
        </w:rPr>
        <w:t xml:space="preserve"> that crack was indeed the entrance to the canyon.</w:t>
      </w:r>
    </w:p>
    <w:p w14:paraId="7ECFF5A5" w14:textId="77777777" w:rsidR="00116FBF" w:rsidRPr="005E19E5" w:rsidRDefault="00116FBF" w:rsidP="00116FBF">
      <w:pPr>
        <w:contextualSpacing/>
        <w:rPr>
          <w:rFonts w:ascii="ITC Legacy Sans Std Book" w:hAnsi="ITC Legacy Sans Std Book" w:cstheme="minorHAnsi"/>
        </w:rPr>
      </w:pPr>
    </w:p>
    <w:p w14:paraId="0B0FA74B" w14:textId="77777777" w:rsidR="00116FBF" w:rsidRPr="00A36681" w:rsidRDefault="00116FBF" w:rsidP="00116FBF">
      <w:pPr>
        <w:contextualSpacing/>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When there appears no way out, we need to </w:t>
      </w:r>
      <w:r w:rsidRPr="00A36681">
        <w:rPr>
          <w:rFonts w:ascii="ITC Legacy Sans Std Book" w:hAnsi="ITC Legacy Sans Std Book" w:cstheme="minorHAnsi"/>
          <w:i/>
          <w:sz w:val="30"/>
          <w:szCs w:val="30"/>
        </w:rPr>
        <w:t>shift our position</w:t>
      </w:r>
      <w:r w:rsidRPr="00A36681">
        <w:rPr>
          <w:rFonts w:ascii="ITC Legacy Sans Std Book" w:hAnsi="ITC Legacy Sans Std Book" w:cstheme="minorHAnsi"/>
          <w:sz w:val="30"/>
          <w:szCs w:val="30"/>
        </w:rPr>
        <w:t xml:space="preserve"> and in doing so we can see new possibilities.</w:t>
      </w:r>
    </w:p>
    <w:p w14:paraId="5515F0A4" w14:textId="73919A73" w:rsidR="00116FBF" w:rsidRPr="00A36681" w:rsidRDefault="00116FBF" w:rsidP="00116FBF">
      <w:pPr>
        <w:ind w:firstLine="720"/>
        <w:contextualSpacing/>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To </w:t>
      </w:r>
      <w:r w:rsidRPr="00A36681">
        <w:rPr>
          <w:rFonts w:ascii="ITC Legacy Sans Std Book" w:hAnsi="ITC Legacy Sans Std Book" w:cstheme="minorHAnsi"/>
          <w:i/>
          <w:sz w:val="30"/>
          <w:szCs w:val="30"/>
        </w:rPr>
        <w:t>shift our position</w:t>
      </w:r>
      <w:r w:rsidRPr="00A36681">
        <w:rPr>
          <w:rFonts w:ascii="ITC Legacy Sans Std Book" w:hAnsi="ITC Legacy Sans Std Book" w:cstheme="minorHAnsi"/>
          <w:sz w:val="30"/>
          <w:szCs w:val="30"/>
        </w:rPr>
        <w:t xml:space="preserve"> means to attack a problem from a different point of view.</w:t>
      </w:r>
    </w:p>
    <w:p w14:paraId="45BD9985" w14:textId="77777777" w:rsidR="00116FBF" w:rsidRPr="00A36681" w:rsidRDefault="00116FBF" w:rsidP="00116FBF">
      <w:pPr>
        <w:contextualSpacing/>
        <w:rPr>
          <w:rFonts w:ascii="ITC Legacy Sans Std Book" w:hAnsi="ITC Legacy Sans Std Book" w:cstheme="minorHAnsi"/>
          <w:sz w:val="30"/>
          <w:szCs w:val="30"/>
        </w:rPr>
      </w:pPr>
      <w:r w:rsidRPr="00A36681">
        <w:rPr>
          <w:rFonts w:ascii="ITC Legacy Sans Std Book" w:hAnsi="ITC Legacy Sans Std Book" w:cstheme="minorHAnsi"/>
          <w:sz w:val="30"/>
          <w:szCs w:val="30"/>
        </w:rPr>
        <w:tab/>
        <w:t xml:space="preserve">To </w:t>
      </w:r>
      <w:r w:rsidRPr="00A36681">
        <w:rPr>
          <w:rFonts w:ascii="ITC Legacy Sans Std Book" w:hAnsi="ITC Legacy Sans Std Book" w:cstheme="minorHAnsi"/>
          <w:i/>
          <w:sz w:val="30"/>
          <w:szCs w:val="30"/>
        </w:rPr>
        <w:t>shift our position</w:t>
      </w:r>
      <w:r w:rsidRPr="00A36681">
        <w:rPr>
          <w:rFonts w:ascii="ITC Legacy Sans Std Book" w:hAnsi="ITC Legacy Sans Std Book" w:cstheme="minorHAnsi"/>
          <w:sz w:val="30"/>
          <w:szCs w:val="30"/>
        </w:rPr>
        <w:t xml:space="preserve"> is to let go of some of our assumptions.</w:t>
      </w:r>
    </w:p>
    <w:p w14:paraId="15B76A45" w14:textId="77777777" w:rsidR="00116FBF" w:rsidRPr="00A36681" w:rsidRDefault="00116FBF" w:rsidP="00116FBF">
      <w:pPr>
        <w:ind w:left="720"/>
        <w:contextualSpacing/>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To </w:t>
      </w:r>
      <w:r w:rsidRPr="00A36681">
        <w:rPr>
          <w:rFonts w:ascii="ITC Legacy Sans Std Book" w:hAnsi="ITC Legacy Sans Std Book" w:cstheme="minorHAnsi"/>
          <w:i/>
          <w:sz w:val="30"/>
          <w:szCs w:val="30"/>
        </w:rPr>
        <w:t>shift our position</w:t>
      </w:r>
      <w:r w:rsidRPr="00A36681">
        <w:rPr>
          <w:rFonts w:ascii="ITC Legacy Sans Std Book" w:hAnsi="ITC Legacy Sans Std Book" w:cstheme="minorHAnsi"/>
          <w:sz w:val="30"/>
          <w:szCs w:val="30"/>
        </w:rPr>
        <w:t xml:space="preserve"> may involve embracing some new ideas we’ve previously resisted.</w:t>
      </w:r>
    </w:p>
    <w:p w14:paraId="3874A292" w14:textId="77777777" w:rsidR="00116FBF" w:rsidRPr="00A36681" w:rsidRDefault="00116FBF" w:rsidP="00116FBF">
      <w:pPr>
        <w:ind w:left="720"/>
        <w:contextualSpacing/>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To </w:t>
      </w:r>
      <w:r w:rsidRPr="00A36681">
        <w:rPr>
          <w:rFonts w:ascii="ITC Legacy Sans Std Book" w:hAnsi="ITC Legacy Sans Std Book" w:cstheme="minorHAnsi"/>
          <w:i/>
          <w:sz w:val="30"/>
          <w:szCs w:val="30"/>
        </w:rPr>
        <w:t>shift our position</w:t>
      </w:r>
      <w:r w:rsidRPr="00A36681">
        <w:rPr>
          <w:rFonts w:ascii="ITC Legacy Sans Std Book" w:hAnsi="ITC Legacy Sans Std Book" w:cstheme="minorHAnsi"/>
          <w:sz w:val="30"/>
          <w:szCs w:val="30"/>
        </w:rPr>
        <w:t xml:space="preserve"> may mean acknowledging we are wrong and someone else is right.</w:t>
      </w:r>
    </w:p>
    <w:p w14:paraId="6D8D9C25" w14:textId="77777777" w:rsidR="00116FBF" w:rsidRPr="005E19E5" w:rsidRDefault="00116FBF" w:rsidP="00116FBF">
      <w:pPr>
        <w:contextualSpacing/>
        <w:rPr>
          <w:rFonts w:ascii="ITC Legacy Sans Std Book" w:hAnsi="ITC Legacy Sans Std Book" w:cstheme="minorHAnsi"/>
        </w:rPr>
      </w:pPr>
    </w:p>
    <w:p w14:paraId="17A12F9D" w14:textId="76C746F7"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A shift in position changes our perspective. </w:t>
      </w:r>
      <w:r w:rsidRPr="00A36681">
        <w:rPr>
          <w:rFonts w:ascii="ITC Legacy Sans Std Book" w:hAnsi="ITC Legacy Sans Std Book" w:cstheme="minorHAnsi"/>
          <w:i/>
          <w:sz w:val="30"/>
          <w:szCs w:val="30"/>
        </w:rPr>
        <w:t>The way we have always done things doesn’t always work</w:t>
      </w:r>
      <w:r w:rsidRPr="00A36681">
        <w:rPr>
          <w:rFonts w:ascii="ITC Legacy Sans Std Book" w:hAnsi="ITC Legacy Sans Std Book" w:cstheme="minorHAnsi"/>
          <w:sz w:val="30"/>
          <w:szCs w:val="30"/>
        </w:rPr>
        <w:t xml:space="preserve"> when we are stuck in the mud. We need to look at other possibilities…</w:t>
      </w:r>
      <w:r w:rsidRPr="00A36681">
        <w:rPr>
          <w:rFonts w:ascii="ITC Legacy Sans Std Book" w:hAnsi="ITC Legacy Sans Std Book" w:cstheme="minorHAnsi"/>
          <w:i/>
          <w:sz w:val="30"/>
          <w:szCs w:val="30"/>
        </w:rPr>
        <w:t>shift our position...</w:t>
      </w:r>
      <w:r w:rsidRPr="00A36681">
        <w:rPr>
          <w:rFonts w:ascii="ITC Legacy Sans Std Book" w:hAnsi="ITC Legacy Sans Std Book" w:cstheme="minorHAnsi"/>
          <w:sz w:val="30"/>
          <w:szCs w:val="30"/>
        </w:rPr>
        <w:t>to recognize there might be another way.</w:t>
      </w:r>
    </w:p>
    <w:p w14:paraId="1DAC45F2" w14:textId="77777777" w:rsidR="00116FBF" w:rsidRPr="005E19E5" w:rsidRDefault="00116FBF" w:rsidP="00C36544">
      <w:pPr>
        <w:contextualSpacing/>
        <w:jc w:val="both"/>
        <w:rPr>
          <w:rFonts w:ascii="ITC Legacy Sans Std Book" w:hAnsi="ITC Legacy Sans Std Book" w:cstheme="minorHAnsi"/>
          <w:i/>
          <w:iCs/>
        </w:rPr>
      </w:pPr>
    </w:p>
    <w:p w14:paraId="75041952" w14:textId="77777777" w:rsidR="00116FBF" w:rsidRPr="00A36681" w:rsidRDefault="00116FBF" w:rsidP="00C36544">
      <w:pPr>
        <w:contextualSpacing/>
        <w:jc w:val="both"/>
        <w:rPr>
          <w:rFonts w:ascii="ITC Legacy Sans Std Book" w:hAnsi="ITC Legacy Sans Std Book" w:cstheme="minorHAnsi"/>
          <w:i/>
          <w:iCs/>
          <w:sz w:val="30"/>
          <w:szCs w:val="30"/>
        </w:rPr>
      </w:pPr>
      <w:r w:rsidRPr="00A36681">
        <w:rPr>
          <w:rFonts w:ascii="ITC Legacy Sans Std Book" w:hAnsi="ITC Legacy Sans Std Book" w:cstheme="minorHAnsi"/>
          <w:i/>
          <w:iCs/>
          <w:sz w:val="30"/>
          <w:szCs w:val="30"/>
        </w:rPr>
        <w:t>Another way we can get out of the mire is by expressing gratitude.</w:t>
      </w:r>
    </w:p>
    <w:p w14:paraId="29B14AAD" w14:textId="77777777" w:rsidR="005E19E5" w:rsidRPr="005E19E5" w:rsidRDefault="005E19E5" w:rsidP="00C36544">
      <w:pPr>
        <w:contextualSpacing/>
        <w:jc w:val="both"/>
        <w:rPr>
          <w:rFonts w:ascii="ITC Legacy Sans Std Book" w:hAnsi="ITC Legacy Sans Std Book" w:cstheme="minorHAnsi"/>
        </w:rPr>
      </w:pPr>
    </w:p>
    <w:p w14:paraId="2BB2623B" w14:textId="2074536D"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The writer of this Psalm writes</w:t>
      </w:r>
      <w:r w:rsidR="00D859D2" w:rsidRPr="00A36681">
        <w:rPr>
          <w:rFonts w:ascii="ITC Legacy Sans Std Book" w:hAnsi="ITC Legacy Sans Std Book" w:cstheme="minorHAnsi"/>
          <w:sz w:val="30"/>
          <w:szCs w:val="30"/>
        </w:rPr>
        <w:t>: “</w:t>
      </w:r>
      <w:r w:rsidRPr="00A36681">
        <w:rPr>
          <w:rFonts w:ascii="ITC Legacy Sans Std Book" w:hAnsi="ITC Legacy Sans Std Book" w:cstheme="minorHAnsi"/>
          <w:sz w:val="30"/>
          <w:szCs w:val="30"/>
        </w:rPr>
        <w:t xml:space="preserve">He put a new song in my mouth, a song of praise to our God.” Yes, it is hard to praise God when we are stuck in the </w:t>
      </w:r>
      <w:r w:rsidR="00D859D2" w:rsidRPr="00A36681">
        <w:rPr>
          <w:rFonts w:ascii="ITC Legacy Sans Std Book" w:hAnsi="ITC Legacy Sans Std Book" w:cstheme="minorHAnsi"/>
          <w:sz w:val="30"/>
          <w:szCs w:val="30"/>
        </w:rPr>
        <w:t>mud, but</w:t>
      </w:r>
      <w:r w:rsidRPr="00A36681">
        <w:rPr>
          <w:rFonts w:ascii="ITC Legacy Sans Std Book" w:hAnsi="ITC Legacy Sans Std Book" w:cstheme="minorHAnsi"/>
          <w:sz w:val="30"/>
          <w:szCs w:val="30"/>
        </w:rPr>
        <w:t xml:space="preserve"> doing so may help us see things in a different way. Trusting God’s presence with us while we are in the muck - even though we may not feel God’s presence - changes our perspective and changes us.</w:t>
      </w:r>
    </w:p>
    <w:p w14:paraId="756F499F" w14:textId="77777777" w:rsidR="00116FBF" w:rsidRPr="005E19E5" w:rsidRDefault="00116FBF" w:rsidP="00C36544">
      <w:pPr>
        <w:contextualSpacing/>
        <w:jc w:val="both"/>
        <w:rPr>
          <w:rFonts w:ascii="ITC Legacy Sans Std Book" w:hAnsi="ITC Legacy Sans Std Book" w:cstheme="minorHAnsi"/>
        </w:rPr>
      </w:pPr>
    </w:p>
    <w:p w14:paraId="496850F2" w14:textId="77777777"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Do you doubt that?</w:t>
      </w:r>
    </w:p>
    <w:p w14:paraId="41F63B3E" w14:textId="77777777" w:rsidR="00116FBF" w:rsidRPr="005E19E5" w:rsidRDefault="00116FBF" w:rsidP="00C36544">
      <w:pPr>
        <w:contextualSpacing/>
        <w:jc w:val="both"/>
        <w:rPr>
          <w:rFonts w:ascii="ITC Legacy Sans Std Book" w:hAnsi="ITC Legacy Sans Std Book" w:cstheme="minorHAnsi"/>
        </w:rPr>
      </w:pPr>
    </w:p>
    <w:p w14:paraId="51676ABA" w14:textId="0B4329FB"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A book written about twenty years ago, </w:t>
      </w:r>
      <w:r w:rsidRPr="00A36681">
        <w:rPr>
          <w:rFonts w:ascii="ITC Legacy Sans Std Book" w:hAnsi="ITC Legacy Sans Std Book" w:cstheme="minorHAnsi"/>
          <w:sz w:val="30"/>
          <w:szCs w:val="30"/>
          <w:u w:val="single"/>
        </w:rPr>
        <w:t>Sleeping with Bread</w:t>
      </w:r>
      <w:r w:rsidRPr="00A36681">
        <w:rPr>
          <w:rFonts w:ascii="ITC Legacy Sans Std Book" w:hAnsi="ITC Legacy Sans Std Book" w:cstheme="minorHAnsi"/>
          <w:sz w:val="30"/>
          <w:szCs w:val="30"/>
        </w:rPr>
        <w:t>, speaks to the power of presence.</w:t>
      </w:r>
      <w:r w:rsidR="005E19E5">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The book opens with the story of children who had been left orphaned by the ravages of war.</w:t>
      </w:r>
    </w:p>
    <w:p w14:paraId="606FBEAF" w14:textId="0AC9E584"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lastRenderedPageBreak/>
        <w:t>One night the people who ran the orphanage where the children lived discovered some of the children had taken bread from their dinner to bed with them. The children were literally grasping the bread in their little hands as they slept!</w:t>
      </w:r>
    </w:p>
    <w:p w14:paraId="39F317D7" w14:textId="77777777" w:rsidR="00116FBF" w:rsidRPr="005E19E5" w:rsidRDefault="00116FBF" w:rsidP="00C36544">
      <w:pPr>
        <w:contextualSpacing/>
        <w:jc w:val="both"/>
        <w:rPr>
          <w:rFonts w:ascii="ITC Legacy Sans Std Book" w:hAnsi="ITC Legacy Sans Std Book" w:cstheme="minorHAnsi"/>
        </w:rPr>
      </w:pPr>
    </w:p>
    <w:p w14:paraId="6C94E05A" w14:textId="682E8457"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Here is what the people of the orphanage discovered: Prior to coming to the orphanage, the children would go </w:t>
      </w:r>
      <w:r w:rsidRPr="005E19E5">
        <w:rPr>
          <w:rFonts w:ascii="ITC Legacy Sans Std Book" w:hAnsi="ITC Legacy Sans Std Book" w:cstheme="minorHAnsi"/>
          <w:sz w:val="30"/>
          <w:szCs w:val="30"/>
        </w:rPr>
        <w:t>days</w:t>
      </w:r>
      <w:r w:rsidRPr="00A36681">
        <w:rPr>
          <w:rFonts w:ascii="ITC Legacy Sans Std Book" w:hAnsi="ITC Legacy Sans Std Book" w:cstheme="minorHAnsi"/>
          <w:sz w:val="30"/>
          <w:szCs w:val="30"/>
        </w:rPr>
        <w:t xml:space="preserve"> with little to eat. Often, they did not know when they would get their next meal. Although they now had regular meals at the orphanage, they found comfort in the presence of the bread cupped in their little hands.</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 xml:space="preserve">If they held onto that bread, they were assured they would have </w:t>
      </w:r>
      <w:r w:rsidRPr="00A36681">
        <w:rPr>
          <w:rFonts w:ascii="ITC Legacy Sans Std Book" w:hAnsi="ITC Legacy Sans Std Book" w:cstheme="minorHAnsi"/>
          <w:i/>
          <w:sz w:val="30"/>
          <w:szCs w:val="30"/>
        </w:rPr>
        <w:t>something</w:t>
      </w:r>
      <w:r w:rsidRPr="00A36681">
        <w:rPr>
          <w:rFonts w:ascii="ITC Legacy Sans Std Book" w:hAnsi="ITC Legacy Sans Std Book" w:cstheme="minorHAnsi"/>
          <w:sz w:val="30"/>
          <w:szCs w:val="30"/>
        </w:rPr>
        <w:t xml:space="preserve"> to eat the next day.</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 xml:space="preserve">The book goes on to encourage people to focus </w:t>
      </w:r>
      <w:r w:rsidRPr="00A36681">
        <w:rPr>
          <w:rFonts w:ascii="ITC Legacy Sans Std Book" w:hAnsi="ITC Legacy Sans Std Book" w:cstheme="minorHAnsi"/>
          <w:i/>
          <w:iCs/>
          <w:sz w:val="30"/>
          <w:szCs w:val="30"/>
        </w:rPr>
        <w:t>daily</w:t>
      </w:r>
      <w:r w:rsidRPr="00A36681">
        <w:rPr>
          <w:rFonts w:ascii="ITC Legacy Sans Std Book" w:hAnsi="ITC Legacy Sans Std Book" w:cstheme="minorHAnsi"/>
          <w:sz w:val="30"/>
          <w:szCs w:val="30"/>
        </w:rPr>
        <w:t xml:space="preserve"> on those things that give them life and to give thanks to God for them.</w:t>
      </w:r>
    </w:p>
    <w:p w14:paraId="266FC9B8" w14:textId="77777777" w:rsidR="00116FBF" w:rsidRPr="005E19E5" w:rsidRDefault="00116FBF" w:rsidP="00C36544">
      <w:pPr>
        <w:contextualSpacing/>
        <w:jc w:val="both"/>
        <w:rPr>
          <w:rFonts w:ascii="ITC Legacy Sans Std Book" w:hAnsi="ITC Legacy Sans Std Book" w:cstheme="minorHAnsi"/>
        </w:rPr>
      </w:pPr>
    </w:p>
    <w:p w14:paraId="20F1C753" w14:textId="6FE28C06" w:rsidR="00116FBF" w:rsidRPr="005E19E5"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Trusting in God’s presence with us </w:t>
      </w:r>
      <w:r w:rsidRPr="00A36681">
        <w:rPr>
          <w:rFonts w:ascii="ITC Legacy Sans Std Book" w:hAnsi="ITC Legacy Sans Std Book" w:cstheme="minorHAnsi"/>
          <w:sz w:val="30"/>
          <w:szCs w:val="30"/>
          <w:u w:val="single"/>
        </w:rPr>
        <w:t>will</w:t>
      </w:r>
      <w:r w:rsidRPr="00A36681">
        <w:rPr>
          <w:rFonts w:ascii="ITC Legacy Sans Std Book" w:hAnsi="ITC Legacy Sans Std Book" w:cstheme="minorHAnsi"/>
          <w:sz w:val="30"/>
          <w:szCs w:val="30"/>
        </w:rPr>
        <w:t xml:space="preserve"> change our perspective.</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 xml:space="preserve">It reminds us </w:t>
      </w:r>
      <w:r w:rsidRPr="005E19E5">
        <w:rPr>
          <w:rFonts w:ascii="ITC Legacy Sans Std Book" w:hAnsi="ITC Legacy Sans Std Book" w:cstheme="minorHAnsi"/>
          <w:sz w:val="30"/>
          <w:szCs w:val="30"/>
        </w:rPr>
        <w:t>we are not alone.</w:t>
      </w:r>
    </w:p>
    <w:p w14:paraId="793EDB33" w14:textId="77777777" w:rsidR="005E19E5" w:rsidRPr="005E19E5" w:rsidRDefault="005E19E5" w:rsidP="00C36544">
      <w:pPr>
        <w:contextualSpacing/>
        <w:jc w:val="both"/>
        <w:rPr>
          <w:rFonts w:ascii="ITC Legacy Sans Std Book" w:hAnsi="ITC Legacy Sans Std Book" w:cstheme="minorHAnsi"/>
        </w:rPr>
      </w:pPr>
    </w:p>
    <w:p w14:paraId="43D64D41" w14:textId="2AAE3BF4"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No, our circumstances haven’t changed.</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What put us in the muck hasn’t changed.</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 xml:space="preserve">But our perspective </w:t>
      </w:r>
      <w:r w:rsidRPr="00A36681">
        <w:rPr>
          <w:rFonts w:ascii="ITC Legacy Sans Std Book" w:hAnsi="ITC Legacy Sans Std Book" w:cstheme="minorHAnsi"/>
          <w:sz w:val="30"/>
          <w:szCs w:val="30"/>
          <w:u w:val="single"/>
        </w:rPr>
        <w:t>will have</w:t>
      </w:r>
      <w:r w:rsidRPr="00001D1D">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changed.</w:t>
      </w:r>
      <w:bookmarkStart w:id="0" w:name="_GoBack"/>
      <w:bookmarkEnd w:id="0"/>
    </w:p>
    <w:p w14:paraId="0F5E9613" w14:textId="77777777" w:rsidR="00116FBF" w:rsidRPr="005E19E5" w:rsidRDefault="00116FBF" w:rsidP="00C36544">
      <w:pPr>
        <w:contextualSpacing/>
        <w:jc w:val="both"/>
        <w:rPr>
          <w:rFonts w:ascii="ITC Legacy Sans Std Book" w:hAnsi="ITC Legacy Sans Std Book" w:cstheme="minorHAnsi"/>
        </w:rPr>
      </w:pPr>
    </w:p>
    <w:p w14:paraId="52460213" w14:textId="4602E029"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A miry bog can lead to treacherous areas of quicksand…or…it can eventually lead to solid ground!</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We can waste energy pointing fingers or we can let go of the blaming and change our perspectives.</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We can flounder in the foggy desolation or be still and allow ourselves to be enveloped in the presence of a loving God.</w:t>
      </w:r>
    </w:p>
    <w:p w14:paraId="62CA7A87" w14:textId="77777777" w:rsidR="00116FBF" w:rsidRPr="005E19E5" w:rsidRDefault="00116FBF" w:rsidP="00C36544">
      <w:pPr>
        <w:contextualSpacing/>
        <w:jc w:val="both"/>
        <w:rPr>
          <w:rFonts w:ascii="ITC Legacy Sans Std Book" w:hAnsi="ITC Legacy Sans Std Book" w:cstheme="minorHAnsi"/>
        </w:rPr>
      </w:pPr>
    </w:p>
    <w:p w14:paraId="5089709F" w14:textId="52A35602"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 xml:space="preserve">There is </w:t>
      </w:r>
      <w:r w:rsidRPr="000A230B">
        <w:rPr>
          <w:rFonts w:ascii="ITC Legacy Sans Std Book" w:hAnsi="ITC Legacy Sans Std Book" w:cstheme="minorHAnsi"/>
          <w:sz w:val="30"/>
          <w:szCs w:val="30"/>
        </w:rPr>
        <w:t>playing in the dirt</w:t>
      </w:r>
      <w:r w:rsidRPr="00A36681">
        <w:rPr>
          <w:rFonts w:ascii="ITC Legacy Sans Std Book" w:hAnsi="ITC Legacy Sans Std Book" w:cstheme="minorHAnsi"/>
          <w:sz w:val="30"/>
          <w:szCs w:val="30"/>
        </w:rPr>
        <w:t xml:space="preserve"> </w:t>
      </w:r>
      <w:r w:rsidRPr="000A230B">
        <w:rPr>
          <w:rFonts w:ascii="ITC Legacy Sans Std Book" w:hAnsi="ITC Legacy Sans Std Book" w:cstheme="minorHAnsi"/>
          <w:bCs/>
          <w:sz w:val="30"/>
          <w:szCs w:val="30"/>
        </w:rPr>
        <w:t>and</w:t>
      </w:r>
      <w:r w:rsidRPr="00A36681">
        <w:rPr>
          <w:rFonts w:ascii="ITC Legacy Sans Std Book" w:hAnsi="ITC Legacy Sans Std Book" w:cstheme="minorHAnsi"/>
          <w:sz w:val="30"/>
          <w:szCs w:val="30"/>
        </w:rPr>
        <w:t xml:space="preserve"> there is </w:t>
      </w:r>
      <w:r w:rsidRPr="000A230B">
        <w:rPr>
          <w:rFonts w:ascii="ITC Legacy Sans Std Book" w:hAnsi="ITC Legacy Sans Std Book" w:cstheme="minorHAnsi"/>
          <w:sz w:val="30"/>
          <w:szCs w:val="30"/>
        </w:rPr>
        <w:t>being buried in it.</w:t>
      </w:r>
      <w:r w:rsidR="00C5235A" w:rsidRPr="00A36681">
        <w:rPr>
          <w:rFonts w:ascii="ITC Legacy Sans Std Book" w:hAnsi="ITC Legacy Sans Std Book" w:cstheme="minorHAnsi"/>
          <w:sz w:val="30"/>
          <w:szCs w:val="30"/>
        </w:rPr>
        <w:t xml:space="preserve"> </w:t>
      </w:r>
      <w:r w:rsidRPr="005E19E5">
        <w:rPr>
          <w:rFonts w:ascii="ITC Legacy Sans Std Book" w:hAnsi="ITC Legacy Sans Std Book" w:cstheme="minorHAnsi"/>
          <w:sz w:val="30"/>
          <w:szCs w:val="30"/>
        </w:rPr>
        <w:t>Choose</w:t>
      </w:r>
      <w:r w:rsidRPr="00A36681">
        <w:rPr>
          <w:rFonts w:ascii="ITC Legacy Sans Std Book" w:hAnsi="ITC Legacy Sans Std Book" w:cstheme="minorHAnsi"/>
          <w:sz w:val="30"/>
          <w:szCs w:val="30"/>
        </w:rPr>
        <w:t xml:space="preserve"> to </w:t>
      </w:r>
      <w:r w:rsidRPr="000A230B">
        <w:rPr>
          <w:rFonts w:ascii="ITC Legacy Sans Std Book" w:hAnsi="ITC Legacy Sans Std Book" w:cstheme="minorHAnsi"/>
          <w:b/>
          <w:bCs/>
          <w:i/>
          <w:iCs/>
          <w:sz w:val="30"/>
          <w:szCs w:val="30"/>
        </w:rPr>
        <w:t>play</w:t>
      </w:r>
      <w:r w:rsidRPr="00A36681">
        <w:rPr>
          <w:rFonts w:ascii="ITC Legacy Sans Std Book" w:hAnsi="ITC Legacy Sans Std Book" w:cstheme="minorHAnsi"/>
          <w:sz w:val="30"/>
          <w:szCs w:val="30"/>
        </w:rPr>
        <w:t xml:space="preserve"> in the dirt rather than be </w:t>
      </w:r>
      <w:r w:rsidRPr="000A230B">
        <w:rPr>
          <w:rFonts w:ascii="ITC Legacy Sans Std Book" w:hAnsi="ITC Legacy Sans Std Book" w:cstheme="minorHAnsi"/>
          <w:b/>
          <w:bCs/>
          <w:i/>
          <w:iCs/>
          <w:sz w:val="30"/>
          <w:szCs w:val="30"/>
        </w:rPr>
        <w:t>buried</w:t>
      </w:r>
      <w:r w:rsidRPr="00A36681">
        <w:rPr>
          <w:rFonts w:ascii="ITC Legacy Sans Std Book" w:hAnsi="ITC Legacy Sans Std Book" w:cstheme="minorHAnsi"/>
          <w:sz w:val="30"/>
          <w:szCs w:val="30"/>
        </w:rPr>
        <w:t xml:space="preserve"> in it!</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Take a lesson from the ugly bulb that even now is slowly pushing its way upward through the dirt and will in due time become a beautiful daffodil or iris or daylily.</w:t>
      </w:r>
    </w:p>
    <w:p w14:paraId="43B253B6" w14:textId="77777777" w:rsidR="00116FBF" w:rsidRPr="005E19E5" w:rsidRDefault="00116FBF" w:rsidP="00C36544">
      <w:pPr>
        <w:contextualSpacing/>
        <w:jc w:val="both"/>
        <w:rPr>
          <w:rFonts w:ascii="ITC Legacy Sans Std Book" w:hAnsi="ITC Legacy Sans Std Book" w:cstheme="minorHAnsi"/>
        </w:rPr>
      </w:pPr>
    </w:p>
    <w:p w14:paraId="2C5E04D8" w14:textId="0387E499"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You may be in the miry bog, but God is there with you also.</w:t>
      </w:r>
      <w:r w:rsidR="00C5235A" w:rsidRPr="00A36681">
        <w:rPr>
          <w:rFonts w:ascii="ITC Legacy Sans Std Book" w:hAnsi="ITC Legacy Sans Std Book" w:cstheme="minorHAnsi"/>
          <w:sz w:val="30"/>
          <w:szCs w:val="30"/>
        </w:rPr>
        <w:t xml:space="preserve"> </w:t>
      </w:r>
      <w:r w:rsidRPr="00A36681">
        <w:rPr>
          <w:rFonts w:ascii="ITC Legacy Sans Std Book" w:hAnsi="ITC Legacy Sans Std Book" w:cstheme="minorHAnsi"/>
          <w:sz w:val="30"/>
          <w:szCs w:val="30"/>
        </w:rPr>
        <w:t>Just as surely as those children held that bread in their little hands to remind them there would be food for them the next day…the Bread of Life is with you and remains with you, wherever you find yourself.</w:t>
      </w:r>
    </w:p>
    <w:p w14:paraId="2DECA2B8" w14:textId="77777777" w:rsidR="00116FBF" w:rsidRPr="000A230B" w:rsidRDefault="00116FBF" w:rsidP="00C36544">
      <w:pPr>
        <w:contextualSpacing/>
        <w:jc w:val="both"/>
        <w:rPr>
          <w:rFonts w:ascii="ITC Legacy Sans Std Book" w:hAnsi="ITC Legacy Sans Std Book" w:cstheme="minorHAnsi"/>
        </w:rPr>
      </w:pPr>
    </w:p>
    <w:p w14:paraId="6A2B34EC" w14:textId="77777777" w:rsidR="00116FBF" w:rsidRPr="00A36681" w:rsidRDefault="00116FBF" w:rsidP="00C36544">
      <w:pPr>
        <w:contextualSpacing/>
        <w:jc w:val="both"/>
        <w:rPr>
          <w:rFonts w:ascii="ITC Legacy Sans Std Book" w:hAnsi="ITC Legacy Sans Std Book" w:cstheme="minorHAnsi"/>
          <w:sz w:val="30"/>
          <w:szCs w:val="30"/>
        </w:rPr>
      </w:pPr>
      <w:r w:rsidRPr="00A36681">
        <w:rPr>
          <w:rFonts w:ascii="ITC Legacy Sans Std Book" w:hAnsi="ITC Legacy Sans Std Book" w:cstheme="minorHAnsi"/>
          <w:sz w:val="30"/>
          <w:szCs w:val="30"/>
        </w:rPr>
        <w:t>Thanks be to God!!</w:t>
      </w:r>
    </w:p>
    <w:p w14:paraId="169A37E6" w14:textId="77777777" w:rsidR="00116FBF" w:rsidRPr="00A36681" w:rsidRDefault="00116FBF" w:rsidP="00116FBF">
      <w:pPr>
        <w:rPr>
          <w:rFonts w:ascii="ITC Legacy Sans Std Book" w:hAnsi="ITC Legacy Sans Std Book" w:cstheme="minorHAnsi"/>
          <w:sz w:val="30"/>
          <w:szCs w:val="30"/>
        </w:rPr>
      </w:pPr>
    </w:p>
    <w:p w14:paraId="4EF4767E" w14:textId="71437E42" w:rsidR="00310CBF" w:rsidRPr="00A36681" w:rsidRDefault="00310CBF" w:rsidP="008B162D">
      <w:pPr>
        <w:rPr>
          <w:rFonts w:ascii="ITC Legacy Sans Std Book" w:hAnsi="ITC Legacy Sans Std Book" w:cstheme="minorHAnsi"/>
          <w:sz w:val="30"/>
          <w:szCs w:val="30"/>
        </w:rPr>
      </w:pPr>
    </w:p>
    <w:sectPr w:rsidR="00310CBF" w:rsidRPr="00A36681" w:rsidSect="006413B6">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EF0E9" w14:textId="77777777" w:rsidR="007C2DDA" w:rsidRDefault="007C2DDA" w:rsidP="00DD47B9">
      <w:pPr>
        <w:spacing w:after="0" w:line="240" w:lineRule="auto"/>
      </w:pPr>
      <w:r>
        <w:separator/>
      </w:r>
    </w:p>
  </w:endnote>
  <w:endnote w:type="continuationSeparator" w:id="0">
    <w:p w14:paraId="04F79AC2" w14:textId="77777777" w:rsidR="007C2DDA" w:rsidRDefault="007C2DDA"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ITC Legacy Sans Std Book">
    <w:panose1 w:val="00000500000000000000"/>
    <w:charset w:val="00"/>
    <w:family w:val="modern"/>
    <w:notTrueType/>
    <w:pitch w:val="variable"/>
    <w:sig w:usb0="800000AF" w:usb1="4000204A" w:usb2="00000000" w:usb3="00000000" w:csb0="00000001"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D0782" w14:textId="77777777" w:rsidR="007C2DDA" w:rsidRDefault="007C2DDA" w:rsidP="00DD47B9">
      <w:pPr>
        <w:spacing w:after="0" w:line="240" w:lineRule="auto"/>
      </w:pPr>
      <w:r>
        <w:separator/>
      </w:r>
    </w:p>
  </w:footnote>
  <w:footnote w:type="continuationSeparator" w:id="0">
    <w:p w14:paraId="40A9B592" w14:textId="77777777" w:rsidR="007C2DDA" w:rsidRDefault="007C2DDA"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788"/>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1D1D"/>
    <w:rsid w:val="00005B42"/>
    <w:rsid w:val="00020A40"/>
    <w:rsid w:val="000222C1"/>
    <w:rsid w:val="000431C4"/>
    <w:rsid w:val="00044FF6"/>
    <w:rsid w:val="000453F1"/>
    <w:rsid w:val="000502F0"/>
    <w:rsid w:val="00054705"/>
    <w:rsid w:val="000609D7"/>
    <w:rsid w:val="000633F1"/>
    <w:rsid w:val="00071C33"/>
    <w:rsid w:val="000724EF"/>
    <w:rsid w:val="000820B7"/>
    <w:rsid w:val="0008213A"/>
    <w:rsid w:val="000871FB"/>
    <w:rsid w:val="00093239"/>
    <w:rsid w:val="000A230B"/>
    <w:rsid w:val="000C0253"/>
    <w:rsid w:val="000C2956"/>
    <w:rsid w:val="000C5719"/>
    <w:rsid w:val="000F09A5"/>
    <w:rsid w:val="000F1AF8"/>
    <w:rsid w:val="000F5B4A"/>
    <w:rsid w:val="000F74D1"/>
    <w:rsid w:val="001102E0"/>
    <w:rsid w:val="001106DD"/>
    <w:rsid w:val="00114DB4"/>
    <w:rsid w:val="0011550E"/>
    <w:rsid w:val="00115F53"/>
    <w:rsid w:val="00116D39"/>
    <w:rsid w:val="00116FBF"/>
    <w:rsid w:val="0012238B"/>
    <w:rsid w:val="001326E2"/>
    <w:rsid w:val="00133BBB"/>
    <w:rsid w:val="00152A66"/>
    <w:rsid w:val="001539CD"/>
    <w:rsid w:val="00153BDD"/>
    <w:rsid w:val="00153C80"/>
    <w:rsid w:val="00156291"/>
    <w:rsid w:val="00156C83"/>
    <w:rsid w:val="00157C9C"/>
    <w:rsid w:val="00160E44"/>
    <w:rsid w:val="00164FC1"/>
    <w:rsid w:val="00165DC3"/>
    <w:rsid w:val="001821BB"/>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1939"/>
    <w:rsid w:val="00294EC4"/>
    <w:rsid w:val="00297559"/>
    <w:rsid w:val="002A20E3"/>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0C24"/>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221"/>
    <w:rsid w:val="005C4EB8"/>
    <w:rsid w:val="005C63E4"/>
    <w:rsid w:val="005C7EE0"/>
    <w:rsid w:val="005E19E5"/>
    <w:rsid w:val="005E3A57"/>
    <w:rsid w:val="005E6AC7"/>
    <w:rsid w:val="005F11F7"/>
    <w:rsid w:val="005F475E"/>
    <w:rsid w:val="005F5D78"/>
    <w:rsid w:val="005F5EEA"/>
    <w:rsid w:val="00600E1B"/>
    <w:rsid w:val="00603018"/>
    <w:rsid w:val="00604400"/>
    <w:rsid w:val="0061103F"/>
    <w:rsid w:val="0063049E"/>
    <w:rsid w:val="00633B4C"/>
    <w:rsid w:val="006413B6"/>
    <w:rsid w:val="00645297"/>
    <w:rsid w:val="0064730F"/>
    <w:rsid w:val="00651D70"/>
    <w:rsid w:val="00662ED3"/>
    <w:rsid w:val="0066374B"/>
    <w:rsid w:val="0066566B"/>
    <w:rsid w:val="006665AC"/>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C2DDA"/>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744F1"/>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36681"/>
    <w:rsid w:val="00A517BC"/>
    <w:rsid w:val="00A60AD2"/>
    <w:rsid w:val="00A62446"/>
    <w:rsid w:val="00A63CBE"/>
    <w:rsid w:val="00A65100"/>
    <w:rsid w:val="00A70680"/>
    <w:rsid w:val="00AA0807"/>
    <w:rsid w:val="00AA1793"/>
    <w:rsid w:val="00AA3FA3"/>
    <w:rsid w:val="00AA6E0E"/>
    <w:rsid w:val="00AB0985"/>
    <w:rsid w:val="00AB2FC8"/>
    <w:rsid w:val="00AC04B3"/>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55738"/>
    <w:rsid w:val="00B569FE"/>
    <w:rsid w:val="00B60DF8"/>
    <w:rsid w:val="00B66696"/>
    <w:rsid w:val="00B76C1A"/>
    <w:rsid w:val="00B845AF"/>
    <w:rsid w:val="00B850BA"/>
    <w:rsid w:val="00B9495D"/>
    <w:rsid w:val="00BA2280"/>
    <w:rsid w:val="00BA35BD"/>
    <w:rsid w:val="00BA3C64"/>
    <w:rsid w:val="00BA4DEC"/>
    <w:rsid w:val="00BB354B"/>
    <w:rsid w:val="00BB5589"/>
    <w:rsid w:val="00BD7A0D"/>
    <w:rsid w:val="00BE1F65"/>
    <w:rsid w:val="00BE34B4"/>
    <w:rsid w:val="00BF34F9"/>
    <w:rsid w:val="00C10886"/>
    <w:rsid w:val="00C141D9"/>
    <w:rsid w:val="00C20F33"/>
    <w:rsid w:val="00C36544"/>
    <w:rsid w:val="00C375F3"/>
    <w:rsid w:val="00C414AD"/>
    <w:rsid w:val="00C42D5A"/>
    <w:rsid w:val="00C50D50"/>
    <w:rsid w:val="00C5235A"/>
    <w:rsid w:val="00C54404"/>
    <w:rsid w:val="00C55B17"/>
    <w:rsid w:val="00C55F5A"/>
    <w:rsid w:val="00C6044F"/>
    <w:rsid w:val="00C633AB"/>
    <w:rsid w:val="00C70F93"/>
    <w:rsid w:val="00C723DC"/>
    <w:rsid w:val="00C74B89"/>
    <w:rsid w:val="00C8073C"/>
    <w:rsid w:val="00C80D9D"/>
    <w:rsid w:val="00C8223F"/>
    <w:rsid w:val="00C83862"/>
    <w:rsid w:val="00C83982"/>
    <w:rsid w:val="00C87D24"/>
    <w:rsid w:val="00CB2ADE"/>
    <w:rsid w:val="00CB376B"/>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173"/>
    <w:rsid w:val="00D244DC"/>
    <w:rsid w:val="00D332F7"/>
    <w:rsid w:val="00D367E2"/>
    <w:rsid w:val="00D36A64"/>
    <w:rsid w:val="00D4091E"/>
    <w:rsid w:val="00D464A8"/>
    <w:rsid w:val="00D66DCA"/>
    <w:rsid w:val="00D716CD"/>
    <w:rsid w:val="00D77F56"/>
    <w:rsid w:val="00D859D2"/>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3B39"/>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2024"/>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2">
    <w:name w:val="heading 2"/>
    <w:basedOn w:val="Normal"/>
    <w:next w:val="Normal"/>
    <w:link w:val="Heading2Char"/>
    <w:uiPriority w:val="9"/>
    <w:unhideWhenUsed/>
    <w:qFormat/>
    <w:rsid w:val="000724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2Char">
    <w:name w:val="Heading 2 Char"/>
    <w:basedOn w:val="DefaultParagraphFont"/>
    <w:link w:val="Heading2"/>
    <w:uiPriority w:val="9"/>
    <w:rsid w:val="000724EF"/>
    <w:rPr>
      <w:rFonts w:asciiTheme="majorHAnsi" w:eastAsiaTheme="majorEastAsia" w:hAnsiTheme="majorHAnsi" w:cstheme="majorBidi"/>
      <w:color w:val="365F91" w:themeColor="accent1" w:themeShade="BF"/>
      <w:sz w:val="26"/>
      <w:szCs w:val="26"/>
    </w:rPr>
  </w:style>
  <w:style w:type="character" w:customStyle="1" w:styleId="sc">
    <w:name w:val="sc"/>
    <w:basedOn w:val="DefaultParagraphFont"/>
    <w:rsid w:val="00116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02FA0-5EE4-4C14-A7B7-9CAEA985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4</cp:revision>
  <cp:lastPrinted>2020-01-19T12:40:00Z</cp:lastPrinted>
  <dcterms:created xsi:type="dcterms:W3CDTF">2020-01-28T20:42:00Z</dcterms:created>
  <dcterms:modified xsi:type="dcterms:W3CDTF">2020-01-29T14:34:00Z</dcterms:modified>
</cp:coreProperties>
</file>