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6282" w14:textId="7EA6C9AE" w:rsidR="00BF2394" w:rsidRPr="003123DB" w:rsidRDefault="00D77E8C" w:rsidP="003123DB">
      <w:pPr>
        <w:spacing w:before="100" w:beforeAutospacing="1" w:after="100" w:afterAutospacing="1" w:line="276" w:lineRule="auto"/>
        <w:contextualSpacing/>
        <w:jc w:val="center"/>
        <w:rPr>
          <w:rFonts w:ascii="ITC Legacy Sans Std Book" w:eastAsia="Times New Roman" w:hAnsi="ITC Legacy Sans Std Book" w:cstheme="minorHAnsi"/>
          <w:b/>
          <w:sz w:val="36"/>
          <w:szCs w:val="36"/>
        </w:rPr>
      </w:pPr>
      <w:r w:rsidRPr="003123DB">
        <w:rPr>
          <w:rFonts w:ascii="ITC Legacy Sans Std Book" w:eastAsia="Times New Roman" w:hAnsi="ITC Legacy Sans Std Book" w:cstheme="minorHAnsi"/>
          <w:b/>
          <w:sz w:val="36"/>
          <w:szCs w:val="36"/>
        </w:rPr>
        <w:t>“</w:t>
      </w:r>
      <w:r w:rsidR="00BF2394" w:rsidRPr="003123DB">
        <w:rPr>
          <w:rFonts w:ascii="ITC Legacy Sans Std Book" w:eastAsia="Times New Roman" w:hAnsi="ITC Legacy Sans Std Book" w:cstheme="minorHAnsi"/>
          <w:b/>
          <w:sz w:val="36"/>
          <w:szCs w:val="36"/>
        </w:rPr>
        <w:t>Believe It or Not!</w:t>
      </w:r>
      <w:r w:rsidRPr="003123DB">
        <w:rPr>
          <w:rFonts w:ascii="ITC Legacy Sans Std Book" w:eastAsia="Times New Roman" w:hAnsi="ITC Legacy Sans Std Book" w:cstheme="minorHAnsi"/>
          <w:b/>
          <w:sz w:val="36"/>
          <w:szCs w:val="36"/>
        </w:rPr>
        <w:t>”</w:t>
      </w:r>
    </w:p>
    <w:p w14:paraId="1D68E421" w14:textId="670BDE5C" w:rsidR="00BF2394" w:rsidRPr="003123DB" w:rsidRDefault="00BF2394" w:rsidP="003123DB">
      <w:pPr>
        <w:spacing w:before="100" w:beforeAutospacing="1" w:after="100" w:afterAutospacing="1" w:line="276" w:lineRule="auto"/>
        <w:contextualSpacing/>
        <w:jc w:val="center"/>
        <w:rPr>
          <w:rFonts w:ascii="ITC Legacy Sans Std Book" w:eastAsia="Times New Roman" w:hAnsi="ITC Legacy Sans Std Book" w:cstheme="minorHAnsi"/>
          <w:b/>
          <w:sz w:val="36"/>
          <w:szCs w:val="36"/>
        </w:rPr>
      </w:pPr>
      <w:r w:rsidRPr="003123DB">
        <w:rPr>
          <w:rFonts w:ascii="ITC Legacy Sans Std Book" w:eastAsia="Times New Roman" w:hAnsi="ITC Legacy Sans Std Book" w:cstheme="minorHAnsi"/>
          <w:b/>
          <w:iCs/>
          <w:sz w:val="36"/>
          <w:szCs w:val="36"/>
        </w:rPr>
        <w:t>John 20:19-31</w:t>
      </w:r>
      <w:r w:rsidRPr="003123DB">
        <w:rPr>
          <w:rFonts w:ascii="ITC Legacy Sans Std Book" w:eastAsia="Times New Roman" w:hAnsi="ITC Legacy Sans Std Book" w:cstheme="minorHAnsi"/>
          <w:b/>
          <w:sz w:val="36"/>
          <w:szCs w:val="36"/>
        </w:rPr>
        <w:t xml:space="preserve"> </w:t>
      </w:r>
    </w:p>
    <w:p w14:paraId="2DD6AB4B" w14:textId="77777777" w:rsidR="00D77E8C" w:rsidRPr="003123DB" w:rsidRDefault="00BF2394" w:rsidP="003123DB">
      <w:pPr>
        <w:spacing w:before="100" w:beforeAutospacing="1" w:after="100" w:afterAutospacing="1" w:line="276" w:lineRule="auto"/>
        <w:contextualSpacing/>
        <w:jc w:val="center"/>
        <w:rPr>
          <w:rFonts w:ascii="ITC Legacy Sans Std Book" w:eastAsia="Times New Roman" w:hAnsi="ITC Legacy Sans Std Book" w:cstheme="minorHAnsi"/>
          <w:b/>
          <w:sz w:val="36"/>
          <w:szCs w:val="36"/>
        </w:rPr>
      </w:pPr>
      <w:r w:rsidRPr="003123DB">
        <w:rPr>
          <w:rFonts w:ascii="ITC Legacy Sans Std Book" w:eastAsia="Times New Roman" w:hAnsi="ITC Legacy Sans Std Book" w:cstheme="minorHAnsi"/>
          <w:b/>
          <w:sz w:val="36"/>
          <w:szCs w:val="36"/>
        </w:rPr>
        <w:t>April 19, 2020</w:t>
      </w:r>
      <w:r w:rsidR="00D77E8C" w:rsidRPr="003123DB">
        <w:rPr>
          <w:rFonts w:ascii="ITC Legacy Sans Std Book" w:eastAsia="Times New Roman" w:hAnsi="ITC Legacy Sans Std Book" w:cstheme="minorHAnsi"/>
          <w:b/>
          <w:sz w:val="36"/>
          <w:szCs w:val="36"/>
        </w:rPr>
        <w:t xml:space="preserve"> - </w:t>
      </w:r>
      <w:r w:rsidR="00D77E8C" w:rsidRPr="003123DB">
        <w:rPr>
          <w:rFonts w:ascii="ITC Legacy Sans Std Book" w:eastAsia="Times New Roman" w:hAnsi="ITC Legacy Sans Std Book" w:cstheme="minorHAnsi"/>
          <w:b/>
          <w:sz w:val="36"/>
          <w:szCs w:val="36"/>
        </w:rPr>
        <w:t>2</w:t>
      </w:r>
      <w:r w:rsidR="00D77E8C" w:rsidRPr="003123DB">
        <w:rPr>
          <w:rFonts w:ascii="ITC Legacy Sans Std Book" w:eastAsia="Times New Roman" w:hAnsi="ITC Legacy Sans Std Book" w:cstheme="minorHAnsi"/>
          <w:b/>
          <w:sz w:val="36"/>
          <w:szCs w:val="36"/>
          <w:vertAlign w:val="superscript"/>
        </w:rPr>
        <w:t xml:space="preserve">nd </w:t>
      </w:r>
      <w:r w:rsidR="00D77E8C" w:rsidRPr="003123DB">
        <w:rPr>
          <w:rFonts w:ascii="ITC Legacy Sans Std Book" w:eastAsia="Times New Roman" w:hAnsi="ITC Legacy Sans Std Book" w:cstheme="minorHAnsi"/>
          <w:b/>
          <w:sz w:val="36"/>
          <w:szCs w:val="36"/>
        </w:rPr>
        <w:t xml:space="preserve">Sunday of Easter </w:t>
      </w:r>
    </w:p>
    <w:p w14:paraId="214F8640" w14:textId="055DB6DF" w:rsidR="00B403E6" w:rsidRPr="003123DB" w:rsidRDefault="00B403E6" w:rsidP="003123DB">
      <w:pPr>
        <w:spacing w:before="100" w:beforeAutospacing="1" w:after="100" w:afterAutospacing="1" w:line="276" w:lineRule="auto"/>
        <w:contextualSpacing/>
        <w:jc w:val="center"/>
        <w:rPr>
          <w:rFonts w:ascii="ITC Legacy Sans Std Book" w:eastAsia="Times New Roman" w:hAnsi="ITC Legacy Sans Std Book" w:cstheme="minorHAnsi"/>
          <w:b/>
          <w:sz w:val="36"/>
          <w:szCs w:val="36"/>
        </w:rPr>
      </w:pPr>
      <w:r w:rsidRPr="003123DB">
        <w:rPr>
          <w:rFonts w:ascii="ITC Legacy Sans Std Book" w:eastAsia="Times New Roman" w:hAnsi="ITC Legacy Sans Std Book" w:cstheme="minorHAnsi"/>
          <w:b/>
          <w:sz w:val="36"/>
          <w:szCs w:val="36"/>
        </w:rPr>
        <w:t>Rev. Susan L. Haynes</w:t>
      </w:r>
    </w:p>
    <w:p w14:paraId="773D4999" w14:textId="77777777" w:rsidR="00D77E8C" w:rsidRPr="00D77E8C" w:rsidRDefault="00D77E8C" w:rsidP="00BF2394">
      <w:pPr>
        <w:spacing w:before="100" w:beforeAutospacing="1" w:after="100" w:afterAutospacing="1" w:line="240" w:lineRule="auto"/>
        <w:contextualSpacing/>
        <w:jc w:val="center"/>
        <w:rPr>
          <w:rFonts w:ascii="ITC Legacy Sans Std Book" w:eastAsia="Times New Roman" w:hAnsi="ITC Legacy Sans Std Book" w:cstheme="minorHAnsi"/>
          <w:b/>
          <w:sz w:val="32"/>
          <w:szCs w:val="32"/>
        </w:rPr>
      </w:pPr>
    </w:p>
    <w:p w14:paraId="79D5C565" w14:textId="77777777" w:rsidR="00D77E8C" w:rsidRDefault="00BF2394" w:rsidP="00D77E8C">
      <w:pPr>
        <w:spacing w:before="100" w:beforeAutospacing="1" w:after="100" w:afterAutospacing="1" w:line="240" w:lineRule="auto"/>
        <w:outlineLvl w:val="1"/>
        <w:rPr>
          <w:rFonts w:ascii="ITC Legacy Sans Std Book" w:eastAsia="Times New Roman" w:hAnsi="ITC Legacy Sans Std Book" w:cstheme="minorHAnsi"/>
          <w:b/>
          <w:bCs/>
          <w:sz w:val="32"/>
          <w:szCs w:val="32"/>
        </w:rPr>
      </w:pPr>
      <w:r w:rsidRPr="00D77E8C">
        <w:rPr>
          <w:rFonts w:ascii="ITC Legacy Sans Std Book" w:eastAsia="Times New Roman" w:hAnsi="ITC Legacy Sans Std Book" w:cstheme="minorHAnsi"/>
          <w:b/>
          <w:bCs/>
          <w:sz w:val="32"/>
          <w:szCs w:val="32"/>
        </w:rPr>
        <w:t>John 20:19-31</w:t>
      </w:r>
    </w:p>
    <w:p w14:paraId="2B4D9B67" w14:textId="19029F37" w:rsidR="00BF2394" w:rsidRPr="00D77E8C" w:rsidRDefault="00BF2394" w:rsidP="00CA6060">
      <w:pPr>
        <w:spacing w:before="100" w:beforeAutospacing="1" w:after="100" w:afterAutospacing="1" w:line="240" w:lineRule="auto"/>
        <w:jc w:val="both"/>
        <w:outlineLvl w:val="1"/>
        <w:rPr>
          <w:rFonts w:ascii="ITC Legacy Sans Std Book" w:eastAsia="Times New Roman" w:hAnsi="ITC Legacy Sans Std Book" w:cstheme="minorHAnsi"/>
          <w:b/>
          <w:bCs/>
          <w:sz w:val="32"/>
          <w:szCs w:val="32"/>
        </w:rPr>
      </w:pPr>
      <w:r w:rsidRPr="00D77E8C">
        <w:rPr>
          <w:rFonts w:ascii="ITC Legacy Sans Std Book" w:eastAsia="Times New Roman" w:hAnsi="ITC Legacy Sans Std Book" w:cstheme="minorHAnsi"/>
          <w:sz w:val="32"/>
          <w:szCs w:val="32"/>
        </w:rPr>
        <w:t>19 When it was evening on that day, the first day of the week, and the doors of the house where the disciples had met were locked for fear of the Jews, Jesus came and stood among them and said, ‘Peace be with you.’ </w:t>
      </w:r>
      <w:r w:rsidRPr="00D77E8C">
        <w:rPr>
          <w:rFonts w:ascii="ITC Legacy Sans Std Book" w:eastAsia="Times New Roman" w:hAnsi="ITC Legacy Sans Std Book" w:cstheme="minorHAnsi"/>
          <w:sz w:val="32"/>
          <w:szCs w:val="32"/>
          <w:vertAlign w:val="superscript"/>
        </w:rPr>
        <w:t>20</w:t>
      </w:r>
      <w:r w:rsidRPr="00D77E8C">
        <w:rPr>
          <w:rFonts w:ascii="ITC Legacy Sans Std Book" w:eastAsia="Times New Roman" w:hAnsi="ITC Legacy Sans Std Book" w:cstheme="minorHAnsi"/>
          <w:sz w:val="32"/>
          <w:szCs w:val="32"/>
        </w:rPr>
        <w:t>After he said this, he showed them his hands and his side. Then the disciples rejoiced when they saw the Lord. </w:t>
      </w:r>
      <w:r w:rsidRPr="00D77E8C">
        <w:rPr>
          <w:rFonts w:ascii="ITC Legacy Sans Std Book" w:eastAsia="Times New Roman" w:hAnsi="ITC Legacy Sans Std Book" w:cstheme="minorHAnsi"/>
          <w:sz w:val="32"/>
          <w:szCs w:val="32"/>
          <w:vertAlign w:val="superscript"/>
        </w:rPr>
        <w:t>21</w:t>
      </w:r>
      <w:r w:rsidRPr="00D77E8C">
        <w:rPr>
          <w:rFonts w:ascii="ITC Legacy Sans Std Book" w:eastAsia="Times New Roman" w:hAnsi="ITC Legacy Sans Std Book" w:cstheme="minorHAnsi"/>
          <w:sz w:val="32"/>
          <w:szCs w:val="32"/>
        </w:rPr>
        <w:t>Jesus said to them again, ‘Peace be with you. As the Father has sent me, so I send you.’ </w:t>
      </w:r>
      <w:r w:rsidRPr="00D77E8C">
        <w:rPr>
          <w:rFonts w:ascii="ITC Legacy Sans Std Book" w:eastAsia="Times New Roman" w:hAnsi="ITC Legacy Sans Std Book" w:cstheme="minorHAnsi"/>
          <w:sz w:val="32"/>
          <w:szCs w:val="32"/>
          <w:vertAlign w:val="superscript"/>
        </w:rPr>
        <w:t>22</w:t>
      </w:r>
      <w:r w:rsidRPr="00D77E8C">
        <w:rPr>
          <w:rFonts w:ascii="ITC Legacy Sans Std Book" w:eastAsia="Times New Roman" w:hAnsi="ITC Legacy Sans Std Book" w:cstheme="minorHAnsi"/>
          <w:sz w:val="32"/>
          <w:szCs w:val="32"/>
        </w:rPr>
        <w:t>When he had said this, he breathed on them and said to them, ‘Receive the Holy Spirit. </w:t>
      </w:r>
      <w:r w:rsidRPr="00D77E8C">
        <w:rPr>
          <w:rFonts w:ascii="ITC Legacy Sans Std Book" w:eastAsia="Times New Roman" w:hAnsi="ITC Legacy Sans Std Book" w:cstheme="minorHAnsi"/>
          <w:sz w:val="32"/>
          <w:szCs w:val="32"/>
          <w:vertAlign w:val="superscript"/>
        </w:rPr>
        <w:t>23</w:t>
      </w:r>
      <w:r w:rsidRPr="00D77E8C">
        <w:rPr>
          <w:rFonts w:ascii="ITC Legacy Sans Std Book" w:eastAsia="Times New Roman" w:hAnsi="ITC Legacy Sans Std Book" w:cstheme="minorHAnsi"/>
          <w:sz w:val="32"/>
          <w:szCs w:val="32"/>
        </w:rPr>
        <w:t xml:space="preserve">If you forgive the sins of any, they </w:t>
      </w:r>
      <w:proofErr w:type="gramStart"/>
      <w:r w:rsidRPr="00D77E8C">
        <w:rPr>
          <w:rFonts w:ascii="ITC Legacy Sans Std Book" w:eastAsia="Times New Roman" w:hAnsi="ITC Legacy Sans Std Book" w:cstheme="minorHAnsi"/>
          <w:sz w:val="32"/>
          <w:szCs w:val="32"/>
        </w:rPr>
        <w:t>are</w:t>
      </w:r>
      <w:proofErr w:type="gramEnd"/>
      <w:r w:rsidRPr="00D77E8C">
        <w:rPr>
          <w:rFonts w:ascii="ITC Legacy Sans Std Book" w:eastAsia="Times New Roman" w:hAnsi="ITC Legacy Sans Std Book" w:cstheme="minorHAnsi"/>
          <w:sz w:val="32"/>
          <w:szCs w:val="32"/>
        </w:rPr>
        <w:t xml:space="preserve"> forgiven them; if you retain the sins of any, they are retained.’</w:t>
      </w:r>
    </w:p>
    <w:p w14:paraId="5B4F9A5B" w14:textId="77777777"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24 But Thomas (who was called the Twin), one of the twelve, was not with them when Jesus came. </w:t>
      </w:r>
      <w:r w:rsidRPr="00D77E8C">
        <w:rPr>
          <w:rFonts w:ascii="ITC Legacy Sans Std Book" w:eastAsia="Times New Roman" w:hAnsi="ITC Legacy Sans Std Book" w:cstheme="minorHAnsi"/>
          <w:sz w:val="32"/>
          <w:szCs w:val="32"/>
          <w:vertAlign w:val="superscript"/>
        </w:rPr>
        <w:t>25</w:t>
      </w:r>
      <w:r w:rsidRPr="00D77E8C">
        <w:rPr>
          <w:rFonts w:ascii="ITC Legacy Sans Std Book" w:eastAsia="Times New Roman" w:hAnsi="ITC Legacy Sans Std Book" w:cstheme="minorHAnsi"/>
          <w:sz w:val="32"/>
          <w:szCs w:val="32"/>
        </w:rPr>
        <w:t xml:space="preserve">So the other disciples told him, ‘We have seen the Lord.’ But he said to them, ‘Unless I see the mark of the nails in his </w:t>
      </w:r>
      <w:proofErr w:type="gramStart"/>
      <w:r w:rsidRPr="00D77E8C">
        <w:rPr>
          <w:rFonts w:ascii="ITC Legacy Sans Std Book" w:eastAsia="Times New Roman" w:hAnsi="ITC Legacy Sans Std Book" w:cstheme="minorHAnsi"/>
          <w:sz w:val="32"/>
          <w:szCs w:val="32"/>
        </w:rPr>
        <w:t>hands, and</w:t>
      </w:r>
      <w:proofErr w:type="gramEnd"/>
      <w:r w:rsidRPr="00D77E8C">
        <w:rPr>
          <w:rFonts w:ascii="ITC Legacy Sans Std Book" w:eastAsia="Times New Roman" w:hAnsi="ITC Legacy Sans Std Book" w:cstheme="minorHAnsi"/>
          <w:sz w:val="32"/>
          <w:szCs w:val="32"/>
        </w:rPr>
        <w:t xml:space="preserve"> put my finger in the mark of the nails and my hand in his side, I will not believe.’</w:t>
      </w:r>
    </w:p>
    <w:p w14:paraId="406D8A91" w14:textId="44B792B9"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26 A week later his disciples were again in the house, and Thomas was with them. Although the doors were shut, Jesus came and stood among them and said, ‘Peace be with you.’ </w:t>
      </w:r>
      <w:r w:rsidRPr="00D77E8C">
        <w:rPr>
          <w:rFonts w:ascii="ITC Legacy Sans Std Book" w:eastAsia="Times New Roman" w:hAnsi="ITC Legacy Sans Std Book" w:cstheme="minorHAnsi"/>
          <w:sz w:val="32"/>
          <w:szCs w:val="32"/>
          <w:vertAlign w:val="superscript"/>
        </w:rPr>
        <w:t>27</w:t>
      </w:r>
      <w:r w:rsidRPr="00D77E8C">
        <w:rPr>
          <w:rFonts w:ascii="ITC Legacy Sans Std Book" w:eastAsia="Times New Roman" w:hAnsi="ITC Legacy Sans Std Book" w:cstheme="minorHAnsi"/>
          <w:sz w:val="32"/>
          <w:szCs w:val="32"/>
        </w:rPr>
        <w:t>Then he said to Thomas, ‘Put your finger here and see my hands. Reach out your hand and put it in my side. Do not doubt but believe.’ </w:t>
      </w:r>
      <w:r w:rsidRPr="00D77E8C">
        <w:rPr>
          <w:rFonts w:ascii="ITC Legacy Sans Std Book" w:eastAsia="Times New Roman" w:hAnsi="ITC Legacy Sans Std Book" w:cstheme="minorHAnsi"/>
          <w:sz w:val="32"/>
          <w:szCs w:val="32"/>
          <w:vertAlign w:val="superscript"/>
        </w:rPr>
        <w:t>28</w:t>
      </w:r>
      <w:r w:rsidRPr="00D77E8C">
        <w:rPr>
          <w:rFonts w:ascii="ITC Legacy Sans Std Book" w:eastAsia="Times New Roman" w:hAnsi="ITC Legacy Sans Std Book" w:cstheme="minorHAnsi"/>
          <w:sz w:val="32"/>
          <w:szCs w:val="32"/>
        </w:rPr>
        <w:t>Thomas answered him, ‘My Lord and my God!’ </w:t>
      </w:r>
      <w:r w:rsidRPr="00D77E8C">
        <w:rPr>
          <w:rFonts w:ascii="ITC Legacy Sans Std Book" w:eastAsia="Times New Roman" w:hAnsi="ITC Legacy Sans Std Book" w:cstheme="minorHAnsi"/>
          <w:sz w:val="32"/>
          <w:szCs w:val="32"/>
          <w:vertAlign w:val="superscript"/>
        </w:rPr>
        <w:t>29</w:t>
      </w:r>
      <w:r w:rsidRPr="00D77E8C">
        <w:rPr>
          <w:rFonts w:ascii="ITC Legacy Sans Std Book" w:eastAsia="Times New Roman" w:hAnsi="ITC Legacy Sans Std Book" w:cstheme="minorHAnsi"/>
          <w:sz w:val="32"/>
          <w:szCs w:val="32"/>
        </w:rPr>
        <w:t>Jesus said to him, ‘Have you believed because you have seen me? Blessed are those who have not seen and yet have come to believe.</w:t>
      </w:r>
      <w:r w:rsid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30 Now Jesus did many other signs in the presence of his disciples, which are not written in this book. </w:t>
      </w:r>
      <w:r w:rsidRPr="00D77E8C">
        <w:rPr>
          <w:rFonts w:ascii="ITC Legacy Sans Std Book" w:eastAsia="Times New Roman" w:hAnsi="ITC Legacy Sans Std Book" w:cstheme="minorHAnsi"/>
          <w:sz w:val="32"/>
          <w:szCs w:val="32"/>
          <w:vertAlign w:val="superscript"/>
        </w:rPr>
        <w:t>31</w:t>
      </w:r>
      <w:r w:rsidRPr="00D77E8C">
        <w:rPr>
          <w:rFonts w:ascii="ITC Legacy Sans Std Book" w:eastAsia="Times New Roman" w:hAnsi="ITC Legacy Sans Std Book" w:cstheme="minorHAnsi"/>
          <w:sz w:val="32"/>
          <w:szCs w:val="32"/>
        </w:rPr>
        <w:t>But these are written so that you may come to believe that Jesus is the Messiah, the Son of God, and that through believing you may have life in his name.</w:t>
      </w:r>
    </w:p>
    <w:p w14:paraId="4569B8EA" w14:textId="77777777" w:rsidR="00BF2394" w:rsidRPr="00D77E8C" w:rsidRDefault="00BF2394" w:rsidP="00CA6060">
      <w:pPr>
        <w:spacing w:before="100" w:beforeAutospacing="1" w:after="100" w:afterAutospacing="1" w:line="240" w:lineRule="auto"/>
        <w:jc w:val="both"/>
        <w:rPr>
          <w:rFonts w:ascii="ITC Legacy Sans Std Book" w:eastAsia="Times New Roman" w:hAnsi="ITC Legacy Sans Std Book" w:cstheme="minorHAnsi"/>
          <w:b/>
          <w:sz w:val="32"/>
          <w:szCs w:val="32"/>
        </w:rPr>
      </w:pPr>
    </w:p>
    <w:p w14:paraId="6ADD8B03" w14:textId="16896F9F"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The </w:t>
      </w:r>
      <w:r w:rsidR="00DB2853">
        <w:rPr>
          <w:rFonts w:ascii="ITC Legacy Sans Std Book" w:eastAsia="Times New Roman" w:hAnsi="ITC Legacy Sans Std Book" w:cstheme="minorHAnsi"/>
          <w:sz w:val="32"/>
          <w:szCs w:val="32"/>
        </w:rPr>
        <w:t>“</w:t>
      </w:r>
      <w:r w:rsidRPr="00DB2853">
        <w:rPr>
          <w:rFonts w:ascii="ITC Legacy Sans Std Book" w:eastAsia="Times New Roman" w:hAnsi="ITC Legacy Sans Std Book" w:cstheme="minorHAnsi"/>
          <w:iCs/>
          <w:sz w:val="32"/>
          <w:szCs w:val="32"/>
        </w:rPr>
        <w:t xml:space="preserve">Fiji </w:t>
      </w:r>
      <w:proofErr w:type="gramStart"/>
      <w:r w:rsidRPr="00DB2853">
        <w:rPr>
          <w:rFonts w:ascii="ITC Legacy Sans Std Book" w:eastAsia="Times New Roman" w:hAnsi="ITC Legacy Sans Std Book" w:cstheme="minorHAnsi"/>
          <w:iCs/>
          <w:sz w:val="32"/>
          <w:szCs w:val="32"/>
        </w:rPr>
        <w:t>mermaid</w:t>
      </w:r>
      <w:r w:rsidR="00DB2853">
        <w:rPr>
          <w:rFonts w:ascii="ITC Legacy Sans Std Book" w:eastAsia="Times New Roman" w:hAnsi="ITC Legacy Sans Std Book" w:cstheme="minorHAnsi"/>
          <w:sz w:val="32"/>
          <w:szCs w:val="32"/>
        </w:rPr>
        <w:t>”</w:t>
      </w:r>
      <w:r w:rsidRPr="00D77E8C">
        <w:rPr>
          <w:rFonts w:ascii="ITC Legacy Sans Std Book" w:eastAsia="Times New Roman" w:hAnsi="ITC Legacy Sans Std Book" w:cstheme="minorHAnsi"/>
          <w:sz w:val="32"/>
          <w:szCs w:val="32"/>
        </w:rPr>
        <w:t>...</w:t>
      </w:r>
      <w:proofErr w:type="gramEnd"/>
      <w:r w:rsidRPr="00D77E8C">
        <w:rPr>
          <w:rFonts w:ascii="ITC Legacy Sans Std Book" w:eastAsia="Times New Roman" w:hAnsi="ITC Legacy Sans Std Book" w:cstheme="minorHAnsi"/>
          <w:sz w:val="32"/>
          <w:szCs w:val="32"/>
        </w:rPr>
        <w:t>a tall tale or fish tale</w:t>
      </w:r>
      <w:r w:rsidR="00B403E6" w:rsidRPr="00D77E8C">
        <w:rPr>
          <w:rFonts w:ascii="ITC Legacy Sans Std Book" w:eastAsia="Times New Roman" w:hAnsi="ITC Legacy Sans Std Book" w:cstheme="minorHAnsi"/>
          <w:sz w:val="32"/>
          <w:szCs w:val="32"/>
        </w:rPr>
        <w:t>.</w:t>
      </w:r>
    </w:p>
    <w:p w14:paraId="502AF2AB" w14:textId="0386E748"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The </w:t>
      </w:r>
      <w:r w:rsidR="00DB2853">
        <w:rPr>
          <w:rFonts w:ascii="ITC Legacy Sans Std Book" w:eastAsia="Times New Roman" w:hAnsi="ITC Legacy Sans Std Book" w:cstheme="minorHAnsi"/>
          <w:sz w:val="32"/>
          <w:szCs w:val="32"/>
        </w:rPr>
        <w:t>“</w:t>
      </w:r>
      <w:r w:rsidRPr="00DB2853">
        <w:rPr>
          <w:rFonts w:ascii="ITC Legacy Sans Std Book" w:eastAsia="Times New Roman" w:hAnsi="ITC Legacy Sans Std Book" w:cstheme="minorHAnsi"/>
          <w:iCs/>
          <w:sz w:val="32"/>
          <w:szCs w:val="32"/>
        </w:rPr>
        <w:t xml:space="preserve">Chinese Shrunken </w:t>
      </w:r>
      <w:proofErr w:type="gramStart"/>
      <w:r w:rsidRPr="00DB2853">
        <w:rPr>
          <w:rFonts w:ascii="ITC Legacy Sans Std Book" w:eastAsia="Times New Roman" w:hAnsi="ITC Legacy Sans Std Book" w:cstheme="minorHAnsi"/>
          <w:iCs/>
          <w:sz w:val="32"/>
          <w:szCs w:val="32"/>
        </w:rPr>
        <w:t>Head</w:t>
      </w:r>
      <w:r w:rsidR="00DB2853">
        <w:rPr>
          <w:rFonts w:ascii="ITC Legacy Sans Std Book" w:eastAsia="Times New Roman" w:hAnsi="ITC Legacy Sans Std Book" w:cstheme="minorHAnsi"/>
          <w:iCs/>
          <w:sz w:val="32"/>
          <w:szCs w:val="32"/>
        </w:rPr>
        <w:t>”…</w:t>
      </w:r>
      <w:proofErr w:type="gramEnd"/>
      <w:r w:rsidRPr="00D77E8C">
        <w:rPr>
          <w:rFonts w:ascii="ITC Legacy Sans Std Book" w:eastAsia="Times New Roman" w:hAnsi="ITC Legacy Sans Std Book" w:cstheme="minorHAnsi"/>
          <w:sz w:val="32"/>
          <w:szCs w:val="32"/>
        </w:rPr>
        <w:t xml:space="preserve"> the size of a lemon. </w:t>
      </w:r>
    </w:p>
    <w:p w14:paraId="60427679" w14:textId="77777777" w:rsidR="00DB2853" w:rsidRDefault="00DB2853"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Pr>
          <w:rFonts w:ascii="ITC Legacy Sans Std Book" w:eastAsia="Times New Roman" w:hAnsi="ITC Legacy Sans Std Book" w:cstheme="minorHAnsi"/>
          <w:iCs/>
          <w:sz w:val="32"/>
          <w:szCs w:val="32"/>
        </w:rPr>
        <w:t>“</w:t>
      </w:r>
      <w:proofErr w:type="spellStart"/>
      <w:r w:rsidR="00BF2394" w:rsidRPr="00DB2853">
        <w:rPr>
          <w:rFonts w:ascii="ITC Legacy Sans Std Book" w:eastAsia="Times New Roman" w:hAnsi="ITC Legacy Sans Std Book" w:cstheme="minorHAnsi"/>
          <w:iCs/>
          <w:sz w:val="32"/>
          <w:szCs w:val="32"/>
        </w:rPr>
        <w:t>Wadlow</w:t>
      </w:r>
      <w:proofErr w:type="spellEnd"/>
      <w:r w:rsidR="00BF2394" w:rsidRPr="00DB2853">
        <w:rPr>
          <w:rFonts w:ascii="ITC Legacy Sans Std Book" w:eastAsia="Times New Roman" w:hAnsi="ITC Legacy Sans Std Book" w:cstheme="minorHAnsi"/>
          <w:iCs/>
          <w:sz w:val="32"/>
          <w:szCs w:val="32"/>
        </w:rPr>
        <w:t xml:space="preserve"> the Giant</w:t>
      </w:r>
      <w:r>
        <w:rPr>
          <w:rFonts w:ascii="ITC Legacy Sans Std Book" w:eastAsia="Times New Roman" w:hAnsi="ITC Legacy Sans Std Book" w:cstheme="minorHAnsi"/>
          <w:iCs/>
          <w:sz w:val="32"/>
          <w:szCs w:val="32"/>
        </w:rPr>
        <w:t>”</w:t>
      </w:r>
      <w:r w:rsidR="00BF2394" w:rsidRPr="00D77E8C">
        <w:rPr>
          <w:rFonts w:ascii="ITC Legacy Sans Std Book" w:eastAsia="Times New Roman" w:hAnsi="ITC Legacy Sans Std Book" w:cstheme="minorHAnsi"/>
          <w:sz w:val="32"/>
          <w:szCs w:val="32"/>
        </w:rPr>
        <w:t xml:space="preserve"> at 8</w:t>
      </w:r>
      <w:r w:rsidR="0006731F" w:rsidRPr="00D77E8C">
        <w:rPr>
          <w:rFonts w:ascii="ITC Legacy Sans Std Book" w:eastAsia="Times New Roman" w:hAnsi="ITC Legacy Sans Std Book" w:cstheme="minorHAnsi"/>
          <w:sz w:val="32"/>
          <w:szCs w:val="32"/>
        </w:rPr>
        <w:t xml:space="preserve"> feet </w:t>
      </w:r>
      <w:r w:rsidR="00BF2394" w:rsidRPr="00D77E8C">
        <w:rPr>
          <w:rFonts w:ascii="ITC Legacy Sans Std Book" w:eastAsia="Times New Roman" w:hAnsi="ITC Legacy Sans Std Book" w:cstheme="minorHAnsi"/>
          <w:sz w:val="32"/>
          <w:szCs w:val="32"/>
        </w:rPr>
        <w:t>1</w:t>
      </w:r>
      <w:r w:rsidR="0006731F" w:rsidRPr="00D77E8C">
        <w:rPr>
          <w:rFonts w:ascii="ITC Legacy Sans Std Book" w:eastAsia="Times New Roman" w:hAnsi="ITC Legacy Sans Std Book" w:cstheme="minorHAnsi"/>
          <w:sz w:val="32"/>
          <w:szCs w:val="32"/>
        </w:rPr>
        <w:t>1 inches</w:t>
      </w:r>
      <w:r w:rsidR="00BF2394" w:rsidRPr="00D77E8C">
        <w:rPr>
          <w:rFonts w:ascii="ITC Legacy Sans Std Book" w:eastAsia="Times New Roman" w:hAnsi="ITC Legacy Sans Std Book" w:cstheme="minorHAnsi"/>
          <w:sz w:val="32"/>
          <w:szCs w:val="32"/>
        </w:rPr>
        <w:t xml:space="preserve"> tall, </w:t>
      </w:r>
      <w:r w:rsidR="00BF2394" w:rsidRPr="00D77E8C">
        <w:rPr>
          <w:rFonts w:ascii="ITC Legacy Sans Std Book" w:eastAsia="Times New Roman" w:hAnsi="ITC Legacy Sans Std Book" w:cstheme="minorHAnsi"/>
          <w:i/>
          <w:iCs/>
          <w:sz w:val="32"/>
          <w:szCs w:val="32"/>
        </w:rPr>
        <w:t>the human high-rise</w:t>
      </w:r>
      <w:r w:rsidR="00BF2394" w:rsidRPr="00D77E8C">
        <w:rPr>
          <w:rFonts w:ascii="ITC Legacy Sans Std Book" w:eastAsia="Times New Roman" w:hAnsi="ITC Legacy Sans Std Book" w:cstheme="minorHAnsi"/>
          <w:sz w:val="32"/>
          <w:szCs w:val="32"/>
        </w:rPr>
        <w:t>.</w:t>
      </w:r>
    </w:p>
    <w:p w14:paraId="1AAC5846" w14:textId="4983CC53"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br/>
        <w:t xml:space="preserve">All of these and thousands of other people and items have been included in editions of </w:t>
      </w:r>
      <w:r w:rsidRPr="00D77E8C">
        <w:rPr>
          <w:rFonts w:ascii="ITC Legacy Sans Std Book" w:eastAsia="Times New Roman" w:hAnsi="ITC Legacy Sans Std Book" w:cstheme="minorHAnsi"/>
          <w:sz w:val="32"/>
          <w:szCs w:val="32"/>
          <w:u w:val="single"/>
        </w:rPr>
        <w:t>Ripley’s Believe It or Not</w:t>
      </w:r>
      <w:r w:rsidRPr="00DB2853">
        <w:rPr>
          <w:rFonts w:ascii="ITC Legacy Sans Std Book" w:eastAsia="Times New Roman" w:hAnsi="ITC Legacy Sans Std Book" w:cstheme="minorHAnsi"/>
          <w:sz w:val="32"/>
          <w:szCs w:val="32"/>
          <w:u w:val="single"/>
        </w:rPr>
        <w:t>!</w:t>
      </w:r>
      <w:r w:rsidRPr="00DB2853">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over the years.</w:t>
      </w:r>
    </w:p>
    <w:p w14:paraId="60C33A36" w14:textId="77777777" w:rsidR="00BF2394" w:rsidRPr="00DB2853"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bCs/>
          <w:sz w:val="20"/>
          <w:szCs w:val="20"/>
        </w:rPr>
      </w:pPr>
    </w:p>
    <w:p w14:paraId="3ACA7D90" w14:textId="77777777" w:rsidR="00CA6060"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Robert L. Ripley was born on Christmas Day, 1893 in Santa Rosa, California. He began his newspaper career as a sports cartoonist at the age of 16.</w:t>
      </w:r>
      <w:r w:rsid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As a reporter of the odd and unusual, Ripley traveled to the farthest corners of the globe, visiting over 200 countries, meeting with kings and queens, cannibal chieftains, tribesmen and natives along the way. His extensive travels earned him the title "The Modern</w:t>
      </w:r>
      <w:r w:rsidR="00D77E8C">
        <w:rPr>
          <w:rFonts w:ascii="ITC Legacy Sans Std Book" w:eastAsia="Times New Roman" w:hAnsi="ITC Legacy Sans Std Book" w:cstheme="minorHAnsi"/>
          <w:sz w:val="32"/>
          <w:szCs w:val="32"/>
        </w:rPr>
        <w:t>-</w:t>
      </w:r>
      <w:r w:rsidRPr="00D77E8C">
        <w:rPr>
          <w:rFonts w:ascii="ITC Legacy Sans Std Book" w:eastAsia="Times New Roman" w:hAnsi="ITC Legacy Sans Std Book" w:cstheme="minorHAnsi"/>
          <w:sz w:val="32"/>
          <w:szCs w:val="32"/>
        </w:rPr>
        <w:t>Day Marco Polo."</w:t>
      </w:r>
    </w:p>
    <w:p w14:paraId="4EA6549F" w14:textId="053FDF3F" w:rsidR="00BF2394" w:rsidRPr="00D77E8C" w:rsidRDefault="00BF2394" w:rsidP="00CA6060">
      <w:pPr>
        <w:spacing w:before="100" w:beforeAutospacing="1" w:after="100" w:afterAutospacing="1" w:line="240" w:lineRule="auto"/>
        <w:contextualSpacing/>
        <w:jc w:val="both"/>
        <w:rPr>
          <w:rFonts w:ascii="ITC Legacy Sans Std Book" w:hAnsi="ITC Legacy Sans Std Book" w:cstheme="minorHAnsi"/>
          <w:i/>
          <w:iCs/>
          <w:sz w:val="32"/>
          <w:szCs w:val="32"/>
          <w:shd w:val="clear" w:color="auto" w:fill="FFFFFF"/>
        </w:rPr>
      </w:pPr>
      <w:r w:rsidRPr="00D77E8C">
        <w:rPr>
          <w:rFonts w:ascii="ITC Legacy Sans Std Book" w:eastAsia="Times New Roman" w:hAnsi="ITC Legacy Sans Std Book" w:cstheme="minorHAnsi"/>
          <w:sz w:val="20"/>
          <w:szCs w:val="20"/>
        </w:rPr>
        <w:br/>
      </w:r>
      <w:r w:rsidR="00D77E8C">
        <w:rPr>
          <w:rFonts w:ascii="ITC Legacy Sans Std Book" w:eastAsia="Times New Roman" w:hAnsi="ITC Legacy Sans Std Book" w:cstheme="minorHAnsi"/>
          <w:sz w:val="32"/>
          <w:szCs w:val="32"/>
        </w:rPr>
        <w:t>Do y</w:t>
      </w:r>
      <w:r w:rsidRPr="00D77E8C">
        <w:rPr>
          <w:rFonts w:ascii="ITC Legacy Sans Std Book" w:eastAsia="Times New Roman" w:hAnsi="ITC Legacy Sans Std Book" w:cstheme="minorHAnsi"/>
          <w:sz w:val="32"/>
          <w:szCs w:val="32"/>
        </w:rPr>
        <w:t xml:space="preserve">ou think </w:t>
      </w:r>
      <w:r w:rsidRPr="00D77E8C">
        <w:rPr>
          <w:rFonts w:ascii="ITC Legacy Sans Std Book" w:eastAsia="Times New Roman" w:hAnsi="ITC Legacy Sans Std Book" w:cstheme="minorHAnsi"/>
          <w:i/>
          <w:iCs/>
          <w:sz w:val="32"/>
          <w:szCs w:val="32"/>
        </w:rPr>
        <w:t xml:space="preserve">Ripley's Believe </w:t>
      </w:r>
      <w:r w:rsidR="00D77E8C">
        <w:rPr>
          <w:rFonts w:ascii="ITC Legacy Sans Std Book" w:eastAsia="Times New Roman" w:hAnsi="ITC Legacy Sans Std Book" w:cstheme="minorHAnsi"/>
          <w:i/>
          <w:iCs/>
          <w:sz w:val="32"/>
          <w:szCs w:val="32"/>
        </w:rPr>
        <w:t>I</w:t>
      </w:r>
      <w:r w:rsidRPr="00D77E8C">
        <w:rPr>
          <w:rFonts w:ascii="ITC Legacy Sans Std Book" w:eastAsia="Times New Roman" w:hAnsi="ITC Legacy Sans Std Book" w:cstheme="minorHAnsi"/>
          <w:i/>
          <w:iCs/>
          <w:sz w:val="32"/>
          <w:szCs w:val="32"/>
        </w:rPr>
        <w:t>t or Not</w:t>
      </w:r>
      <w:r w:rsidRPr="00D77E8C">
        <w:rPr>
          <w:rFonts w:ascii="ITC Legacy Sans Std Book" w:eastAsia="Times New Roman" w:hAnsi="ITC Legacy Sans Std Book" w:cstheme="minorHAnsi"/>
          <w:sz w:val="32"/>
          <w:szCs w:val="32"/>
        </w:rPr>
        <w:t xml:space="preserve"> is passé' today? Ripley’s Believe It or Not series were popular around the world beginning in 1928</w:t>
      </w:r>
      <w:r w:rsid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first as a cartoon series, then a radio series, and finally television syndication. Today there are active museums around the world</w:t>
      </w:r>
      <w:r w:rsid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 xml:space="preserve">21 here in the United States, 3 in Canada, and in 8 other countries throughout the world. </w:t>
      </w:r>
    </w:p>
    <w:p w14:paraId="55EF094E" w14:textId="329FCD91" w:rsidR="00BF2394" w:rsidRPr="00D77E8C" w:rsidRDefault="00D77E8C"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Ripley’s Believe or Not can border on the sensational and tawdry. But who </w:t>
      </w:r>
      <w:proofErr w:type="gramStart"/>
      <w:r w:rsidR="00BF2394" w:rsidRPr="00D77E8C">
        <w:rPr>
          <w:rFonts w:ascii="ITC Legacy Sans Std Book" w:eastAsia="Times New Roman" w:hAnsi="ITC Legacy Sans Std Book" w:cstheme="minorHAnsi"/>
          <w:sz w:val="32"/>
          <w:szCs w:val="32"/>
        </w:rPr>
        <w:t>wouldn't</w:t>
      </w:r>
      <w:proofErr w:type="gramEnd"/>
      <w:r w:rsidR="00BF2394" w:rsidRPr="00D77E8C">
        <w:rPr>
          <w:rFonts w:ascii="ITC Legacy Sans Std Book" w:eastAsia="Times New Roman" w:hAnsi="ITC Legacy Sans Std Book" w:cstheme="minorHAnsi"/>
          <w:sz w:val="32"/>
          <w:szCs w:val="32"/>
        </w:rPr>
        <w:t xml:space="preserve"> want to read </w:t>
      </w:r>
      <w:r w:rsidR="00BF2394" w:rsidRPr="00D77E8C">
        <w:rPr>
          <w:rFonts w:ascii="ITC Legacy Sans Std Book" w:eastAsia="Times New Roman" w:hAnsi="ITC Legacy Sans Std Book" w:cstheme="minorHAnsi"/>
          <w:sz w:val="32"/>
          <w:szCs w:val="32"/>
          <w:u w:val="single"/>
        </w:rPr>
        <w:t>Ripley’s Believe It or Not</w:t>
      </w:r>
      <w:r w:rsidR="00BF2394" w:rsidRPr="00D77E8C">
        <w:rPr>
          <w:rFonts w:ascii="ITC Legacy Sans Std Book" w:eastAsia="Times New Roman" w:hAnsi="ITC Legacy Sans Std Book" w:cstheme="minorHAnsi"/>
          <w:sz w:val="32"/>
          <w:szCs w:val="32"/>
        </w:rPr>
        <w:t xml:space="preserve">? </w:t>
      </w:r>
      <w:proofErr w:type="gramStart"/>
      <w:r w:rsidR="00BF2394" w:rsidRPr="00D77E8C">
        <w:rPr>
          <w:rFonts w:ascii="ITC Legacy Sans Std Book" w:eastAsia="Times New Roman" w:hAnsi="ITC Legacy Sans Std Book" w:cstheme="minorHAnsi"/>
          <w:sz w:val="32"/>
          <w:szCs w:val="32"/>
        </w:rPr>
        <w:t>It’s</w:t>
      </w:r>
      <w:proofErr w:type="gramEnd"/>
      <w:r w:rsidR="00BF2394" w:rsidRPr="00D77E8C">
        <w:rPr>
          <w:rFonts w:ascii="ITC Legacy Sans Std Book" w:eastAsia="Times New Roman" w:hAnsi="ITC Legacy Sans Std Book" w:cstheme="minorHAnsi"/>
          <w:sz w:val="32"/>
          <w:szCs w:val="32"/>
        </w:rPr>
        <w:t xml:space="preserve"> a chance for one’s world to be expanded and challenged. With every picture the reader is challenged to make a faith decision…do I believe this or not? Some believe it all…no doubting </w:t>
      </w:r>
      <w:proofErr w:type="spellStart"/>
      <w:r w:rsidR="00BF2394" w:rsidRPr="00D77E8C">
        <w:rPr>
          <w:rFonts w:ascii="ITC Legacy Sans Std Book" w:eastAsia="Times New Roman" w:hAnsi="ITC Legacy Sans Std Book" w:cstheme="minorHAnsi"/>
          <w:sz w:val="32"/>
          <w:szCs w:val="32"/>
        </w:rPr>
        <w:t>Thomases</w:t>
      </w:r>
      <w:proofErr w:type="spellEnd"/>
      <w:r w:rsidR="00BF2394" w:rsidRPr="00D77E8C">
        <w:rPr>
          <w:rFonts w:ascii="ITC Legacy Sans Std Book" w:eastAsia="Times New Roman" w:hAnsi="ITC Legacy Sans Std Book" w:cstheme="minorHAnsi"/>
          <w:sz w:val="32"/>
          <w:szCs w:val="32"/>
        </w:rPr>
        <w:t xml:space="preserve"> among them. </w:t>
      </w:r>
    </w:p>
    <w:p w14:paraId="4E44C7E8" w14:textId="214C53A4"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Pr="00D77E8C">
        <w:rPr>
          <w:rFonts w:ascii="ITC Legacy Sans Std Book" w:eastAsia="Times New Roman" w:hAnsi="ITC Legacy Sans Std Book" w:cstheme="minorHAnsi"/>
          <w:sz w:val="32"/>
          <w:szCs w:val="32"/>
        </w:rPr>
        <w:t>“Thomas, would you believe…Jesus has risen?”</w:t>
      </w:r>
    </w:p>
    <w:p w14:paraId="3FB5EF90" w14:textId="77777777"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“Would you believe…that Jesus who was crucified between two thieves is alive?”</w:t>
      </w:r>
    </w:p>
    <w:p w14:paraId="3D8D0BD0" w14:textId="2D3B2136"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“Would you believe that he has appeared to Mary Magdalene </w:t>
      </w:r>
      <w:r w:rsidR="0006731F" w:rsidRPr="00D77E8C">
        <w:rPr>
          <w:rFonts w:ascii="ITC Legacy Sans Std Book" w:eastAsia="Times New Roman" w:hAnsi="ITC Legacy Sans Std Book" w:cstheme="minorHAnsi"/>
          <w:sz w:val="32"/>
          <w:szCs w:val="32"/>
        </w:rPr>
        <w:t xml:space="preserve">and the other women and </w:t>
      </w:r>
      <w:r w:rsidRPr="00D77E8C">
        <w:rPr>
          <w:rFonts w:ascii="ITC Legacy Sans Std Book" w:eastAsia="Times New Roman" w:hAnsi="ITC Legacy Sans Std Book" w:cstheme="minorHAnsi"/>
          <w:sz w:val="32"/>
          <w:szCs w:val="32"/>
        </w:rPr>
        <w:t>to all of us?</w:t>
      </w:r>
    </w:p>
    <w:p w14:paraId="3303DFA3" w14:textId="77777777" w:rsidR="00D77E8C" w:rsidRDefault="00BF2394" w:rsidP="00CA6060">
      <w:pPr>
        <w:spacing w:before="100" w:beforeAutospacing="1" w:after="100" w:afterAutospacing="1" w:line="240" w:lineRule="auto"/>
        <w:ind w:firstLine="720"/>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Thomas' response is an emphatic: </w:t>
      </w:r>
    </w:p>
    <w:p w14:paraId="5C13898E" w14:textId="6BFBB962" w:rsidR="00BF2394" w:rsidRPr="00D77E8C" w:rsidRDefault="00BF2394" w:rsidP="00CA6060">
      <w:pPr>
        <w:spacing w:before="100" w:beforeAutospacing="1" w:after="100" w:afterAutospacing="1" w:line="240" w:lineRule="auto"/>
        <w:ind w:firstLine="720"/>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"No, </w:t>
      </w:r>
      <w:r w:rsidR="0006731F" w:rsidRPr="00D77E8C">
        <w:rPr>
          <w:rFonts w:ascii="ITC Legacy Sans Std Book" w:eastAsia="Times New Roman" w:hAnsi="ITC Legacy Sans Std Book" w:cstheme="minorHAnsi"/>
          <w:sz w:val="32"/>
          <w:szCs w:val="32"/>
        </w:rPr>
        <w:t>I don’t believe such a ridiculous story!</w:t>
      </w:r>
      <w:r w:rsidRPr="00D77E8C">
        <w:rPr>
          <w:rFonts w:ascii="ITC Legacy Sans Std Book" w:eastAsia="Times New Roman" w:hAnsi="ITC Legacy Sans Std Book" w:cstheme="minorHAnsi"/>
          <w:sz w:val="32"/>
          <w:szCs w:val="32"/>
        </w:rPr>
        <w:t>" </w:t>
      </w:r>
    </w:p>
    <w:p w14:paraId="4CC716FC" w14:textId="0CC9AD26" w:rsidR="0006731F" w:rsidRPr="00D77E8C" w:rsidRDefault="00BF2394" w:rsidP="00CA6060">
      <w:pPr>
        <w:spacing w:line="240" w:lineRule="auto"/>
        <w:contextualSpacing/>
        <w:jc w:val="both"/>
        <w:rPr>
          <w:rFonts w:ascii="ITC Legacy Sans Std Book" w:hAnsi="ITC Legacy Sans Std Book" w:cstheme="minorHAnsi"/>
          <w:sz w:val="32"/>
          <w:szCs w:val="32"/>
        </w:rPr>
      </w:pPr>
      <w:r w:rsidRPr="00D77E8C">
        <w:rPr>
          <w:rFonts w:ascii="ITC Legacy Sans Std Book" w:hAnsi="ITC Legacy Sans Std Book" w:cstheme="minorHAnsi"/>
          <w:sz w:val="32"/>
          <w:szCs w:val="32"/>
        </w:rPr>
        <w:t>Thomas is the incredulous nonbeliever who hides inside every Christian…</w:t>
      </w:r>
    </w:p>
    <w:p w14:paraId="7820BB88" w14:textId="213A1868" w:rsidR="00BF2394" w:rsidRPr="00D77E8C" w:rsidRDefault="00BF2394" w:rsidP="00CA6060">
      <w:pPr>
        <w:spacing w:line="240" w:lineRule="auto"/>
        <w:ind w:left="720"/>
        <w:contextualSpacing/>
        <w:jc w:val="both"/>
        <w:rPr>
          <w:rFonts w:ascii="ITC Legacy Sans Std Book" w:hAnsi="ITC Legacy Sans Std Book" w:cstheme="minorHAnsi"/>
          <w:sz w:val="32"/>
          <w:szCs w:val="32"/>
        </w:rPr>
      </w:pPr>
      <w:r w:rsidRPr="00D77E8C">
        <w:rPr>
          <w:rFonts w:ascii="ITC Legacy Sans Std Book" w:hAnsi="ITC Legacy Sans Std Book" w:cstheme="minorHAnsi"/>
          <w:sz w:val="32"/>
          <w:szCs w:val="32"/>
        </w:rPr>
        <w:t>the questioner in us that resists easy answers to hard questions of faith, who always wants a little more proof.</w:t>
      </w:r>
    </w:p>
    <w:p w14:paraId="68C6FCE0" w14:textId="379DF5C3" w:rsidR="00BF2394" w:rsidRPr="00D77E8C" w:rsidRDefault="00D77E8C"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I think the time has come to rehabilitate the reputation of Thomas. Thomas has had to walk the corridors of history known as </w:t>
      </w:r>
      <w:r w:rsidR="00BF2394" w:rsidRPr="00D77E8C">
        <w:rPr>
          <w:rFonts w:ascii="ITC Legacy Sans Std Book" w:eastAsia="Times New Roman" w:hAnsi="ITC Legacy Sans Std Book" w:cstheme="minorHAnsi"/>
          <w:i/>
          <w:sz w:val="32"/>
          <w:szCs w:val="32"/>
        </w:rPr>
        <w:t>Doubting Thomas</w:t>
      </w:r>
      <w:r w:rsidR="00BF2394" w:rsidRPr="00D77E8C">
        <w:rPr>
          <w:rFonts w:ascii="ITC Legacy Sans Std Book" w:eastAsia="Times New Roman" w:hAnsi="ITC Legacy Sans Std Book" w:cstheme="minorHAnsi"/>
          <w:sz w:val="32"/>
          <w:szCs w:val="32"/>
        </w:rPr>
        <w:t xml:space="preserve">. </w:t>
      </w:r>
      <w:r w:rsidR="0006731F" w:rsidRPr="00D77E8C">
        <w:rPr>
          <w:rFonts w:ascii="ITC Legacy Sans Std Book" w:eastAsia="Times New Roman" w:hAnsi="ITC Legacy Sans Std Book" w:cstheme="minorHAnsi"/>
          <w:sz w:val="32"/>
          <w:szCs w:val="32"/>
        </w:rPr>
        <w:t>Do you know t</w:t>
      </w:r>
      <w:r w:rsidR="00BF2394" w:rsidRPr="00D77E8C">
        <w:rPr>
          <w:rFonts w:ascii="ITC Legacy Sans Std Book" w:eastAsia="Times New Roman" w:hAnsi="ITC Legacy Sans Std Book" w:cstheme="minorHAnsi"/>
          <w:sz w:val="32"/>
          <w:szCs w:val="32"/>
        </w:rPr>
        <w:t xml:space="preserve">here is a Doubting Thomas Anonymous website and </w:t>
      </w:r>
      <w:r w:rsidR="0006731F" w:rsidRPr="00D77E8C">
        <w:rPr>
          <w:rFonts w:ascii="ITC Legacy Sans Std Book" w:eastAsia="Times New Roman" w:hAnsi="ITC Legacy Sans Std Book" w:cstheme="minorHAnsi"/>
          <w:sz w:val="32"/>
          <w:szCs w:val="32"/>
        </w:rPr>
        <w:t xml:space="preserve">there was </w:t>
      </w:r>
      <w:r w:rsidR="00BF2394" w:rsidRPr="00D77E8C">
        <w:rPr>
          <w:rFonts w:ascii="ITC Legacy Sans Std Book" w:eastAsia="Times New Roman" w:hAnsi="ITC Legacy Sans Std Book" w:cstheme="minorHAnsi"/>
          <w:sz w:val="32"/>
          <w:szCs w:val="32"/>
        </w:rPr>
        <w:t>a rock band named Doubting Thomas in the late 80s/early 90s</w:t>
      </w:r>
      <w:r>
        <w:rPr>
          <w:rFonts w:ascii="ITC Legacy Sans Std Book" w:eastAsia="Times New Roman" w:hAnsi="ITC Legacy Sans Std Book" w:cstheme="minorHAnsi"/>
          <w:sz w:val="32"/>
          <w:szCs w:val="32"/>
        </w:rPr>
        <w:t>?</w:t>
      </w:r>
      <w:r w:rsidR="00BF2394" w:rsidRPr="00D77E8C">
        <w:rPr>
          <w:rFonts w:ascii="ITC Legacy Sans Std Book" w:eastAsia="Times New Roman" w:hAnsi="ITC Legacy Sans Std Book" w:cstheme="minorHAnsi"/>
          <w:sz w:val="32"/>
          <w:szCs w:val="32"/>
        </w:rPr>
        <w:t xml:space="preserve"> </w:t>
      </w:r>
    </w:p>
    <w:p w14:paraId="0B7D860F" w14:textId="41EA1B9F" w:rsidR="00B403E6" w:rsidRPr="00D77E8C" w:rsidRDefault="00D77E8C"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The Sunday evening after the resurrection, the gang was all </w:t>
      </w:r>
      <w:proofErr w:type="gramStart"/>
      <w:r w:rsidR="00BF2394" w:rsidRPr="00D77E8C">
        <w:rPr>
          <w:rFonts w:ascii="ITC Legacy Sans Std Book" w:eastAsia="Times New Roman" w:hAnsi="ITC Legacy Sans Std Book" w:cstheme="minorHAnsi"/>
          <w:sz w:val="32"/>
          <w:szCs w:val="32"/>
        </w:rPr>
        <w:t>there</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except</w:t>
      </w:r>
      <w:proofErr w:type="gramEnd"/>
      <w:r w:rsidR="00BF2394" w:rsidRPr="00D77E8C">
        <w:rPr>
          <w:rFonts w:ascii="ITC Legacy Sans Std Book" w:eastAsia="Times New Roman" w:hAnsi="ITC Legacy Sans Std Book" w:cstheme="minorHAnsi"/>
          <w:sz w:val="32"/>
          <w:szCs w:val="32"/>
        </w:rPr>
        <w:t xml:space="preserve"> for Judas and Thomas</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meeting in a house behind locked doors, cowering in "fear of the Jews" (v.19).</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They must have been a disheartened and fearful lot</w:t>
      </w:r>
      <w:r>
        <w:rPr>
          <w:rFonts w:ascii="ITC Legacy Sans Std Book" w:eastAsia="Times New Roman" w:hAnsi="ITC Legacy Sans Std Book" w:cstheme="minorHAnsi"/>
          <w:sz w:val="32"/>
          <w:szCs w:val="32"/>
        </w:rPr>
        <w:t xml:space="preserve">, </w:t>
      </w:r>
      <w:r w:rsidR="0006731F" w:rsidRPr="00D77E8C">
        <w:rPr>
          <w:rFonts w:ascii="ITC Legacy Sans Std Book" w:hAnsi="ITC Legacy Sans Std Book" w:cstheme="minorHAnsi"/>
          <w:sz w:val="32"/>
          <w:szCs w:val="32"/>
        </w:rPr>
        <w:t>not</w:t>
      </w:r>
      <w:r w:rsidR="00BF2394" w:rsidRPr="00D77E8C">
        <w:rPr>
          <w:rFonts w:ascii="ITC Legacy Sans Std Book" w:hAnsi="ITC Legacy Sans Std Book" w:cstheme="minorHAnsi"/>
          <w:sz w:val="32"/>
          <w:szCs w:val="32"/>
        </w:rPr>
        <w:t xml:space="preserve"> living boldly and empowered by the new reality that Jesus has risen from the dead. </w:t>
      </w:r>
      <w:r w:rsidR="00BF2394" w:rsidRPr="00D77E8C">
        <w:rPr>
          <w:rFonts w:ascii="ITC Legacy Sans Std Book" w:eastAsia="Times New Roman" w:hAnsi="ITC Legacy Sans Std Book" w:cstheme="minorHAnsi"/>
          <w:sz w:val="32"/>
          <w:szCs w:val="32"/>
        </w:rPr>
        <w:t>However, their mood changes when Jesus appears among them</w:t>
      </w:r>
      <w:r w:rsidR="00B403E6" w:rsidRPr="00D77E8C">
        <w:rPr>
          <w:rFonts w:ascii="ITC Legacy Sans Std Book" w:eastAsia="Times New Roman" w:hAnsi="ITC Legacy Sans Std Book" w:cstheme="minorHAnsi"/>
          <w:sz w:val="32"/>
          <w:szCs w:val="32"/>
        </w:rPr>
        <w:t>.</w:t>
      </w:r>
    </w:p>
    <w:p w14:paraId="47710A0D" w14:textId="016D9406"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lastRenderedPageBreak/>
        <w:t>Jesus' first words to them were the standard Jewish greeting (Judges 6:23, Daniel 10:12)</w:t>
      </w:r>
      <w:r w:rsid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“Peace be with you.”</w:t>
      </w:r>
      <w:r w:rsid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 xml:space="preserve">He then showed them his hands and his side. It is </w:t>
      </w:r>
      <w:r w:rsidRPr="00D77E8C">
        <w:rPr>
          <w:rFonts w:ascii="ITC Legacy Sans Std Book" w:eastAsia="Times New Roman" w:hAnsi="ITC Legacy Sans Std Book" w:cstheme="minorHAnsi"/>
          <w:sz w:val="32"/>
          <w:szCs w:val="32"/>
          <w:u w:val="single"/>
        </w:rPr>
        <w:t>then</w:t>
      </w:r>
      <w:r w:rsidRPr="00D77E8C">
        <w:rPr>
          <w:rFonts w:ascii="ITC Legacy Sans Std Book" w:eastAsia="Times New Roman" w:hAnsi="ITC Legacy Sans Std Book" w:cstheme="minorHAnsi"/>
          <w:sz w:val="32"/>
          <w:szCs w:val="32"/>
        </w:rPr>
        <w:t xml:space="preserve"> that the disciples believed.</w:t>
      </w:r>
      <w:r w:rsidR="0006731F" w:rsidRPr="00D77E8C">
        <w:rPr>
          <w:rFonts w:ascii="ITC Legacy Sans Std Book" w:eastAsia="Times New Roman" w:hAnsi="ITC Legacy Sans Std Book" w:cstheme="minorHAnsi"/>
          <w:sz w:val="32"/>
          <w:szCs w:val="32"/>
        </w:rPr>
        <w:t xml:space="preserve"> (v.20)</w:t>
      </w:r>
    </w:p>
    <w:p w14:paraId="6650A979" w14:textId="4D327E2C" w:rsidR="00402504" w:rsidRPr="00D77E8C" w:rsidRDefault="00D77E8C"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Jesus repeats his greeting and in effect, appoints them as apostles by </w:t>
      </w:r>
      <w:proofErr w:type="gramStart"/>
      <w:r w:rsidR="00BF2394" w:rsidRPr="00D77E8C">
        <w:rPr>
          <w:rFonts w:ascii="ITC Legacy Sans Std Book" w:eastAsia="Times New Roman" w:hAnsi="ITC Legacy Sans Std Book" w:cstheme="minorHAnsi"/>
          <w:sz w:val="32"/>
          <w:szCs w:val="32"/>
        </w:rPr>
        <w:t>saying</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 xml:space="preserve">  </w:t>
      </w:r>
      <w:proofErr w:type="gramEnd"/>
      <w:r w:rsidR="00BF2394" w:rsidRPr="00D77E8C">
        <w:rPr>
          <w:rFonts w:ascii="ITC Legacy Sans Std Book" w:eastAsia="Times New Roman" w:hAnsi="ITC Legacy Sans Std Book" w:cstheme="minorHAnsi"/>
          <w:sz w:val="32"/>
          <w:szCs w:val="32"/>
        </w:rPr>
        <w:t xml:space="preserve">        "As the Father has sent me, so I send you" (v.21). He then "breathed on them" and said, "Receive the Holy Spirit"</w:t>
      </w:r>
      <w:r w:rsidR="00402504" w:rsidRPr="00D77E8C">
        <w:rPr>
          <w:rFonts w:ascii="ITC Legacy Sans Std Book" w:eastAsia="Times New Roman" w:hAnsi="ITC Legacy Sans Std Book" w:cstheme="minorHAnsi"/>
          <w:sz w:val="32"/>
          <w:szCs w:val="32"/>
        </w:rPr>
        <w:t>(v.23).</w:t>
      </w:r>
    </w:p>
    <w:p w14:paraId="23A9E49D" w14:textId="77777777" w:rsidR="00D77E8C" w:rsidRDefault="00D77E8C"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A week later when the disciples were gathered behind closed doors in the same house, Jesus appeared to them</w:t>
      </w:r>
      <w:r w:rsidR="00402504" w:rsidRPr="00D77E8C">
        <w:rPr>
          <w:rFonts w:ascii="ITC Legacy Sans Std Book" w:eastAsia="Times New Roman" w:hAnsi="ITC Legacy Sans Std Book" w:cstheme="minorHAnsi"/>
          <w:sz w:val="32"/>
          <w:szCs w:val="32"/>
        </w:rPr>
        <w:t xml:space="preserve"> again</w:t>
      </w:r>
      <w:r w:rsidR="00BF2394" w:rsidRPr="00D77E8C">
        <w:rPr>
          <w:rFonts w:ascii="ITC Legacy Sans Std Book" w:eastAsia="Times New Roman" w:hAnsi="ITC Legacy Sans Std Book" w:cstheme="minorHAnsi"/>
          <w:sz w:val="32"/>
          <w:szCs w:val="32"/>
        </w:rPr>
        <w:t xml:space="preserve">. After greeting them, Jesus </w:t>
      </w:r>
      <w:r w:rsidR="00402504" w:rsidRPr="00D77E8C">
        <w:rPr>
          <w:rFonts w:ascii="ITC Legacy Sans Std Book" w:eastAsia="Times New Roman" w:hAnsi="ITC Legacy Sans Std Book" w:cstheme="minorHAnsi"/>
          <w:sz w:val="32"/>
          <w:szCs w:val="32"/>
        </w:rPr>
        <w:t>addresses Thomas specifically</w:t>
      </w:r>
      <w:r w:rsidR="00BF2394" w:rsidRPr="00D77E8C">
        <w:rPr>
          <w:rFonts w:ascii="ITC Legacy Sans Std Book" w:eastAsia="Times New Roman" w:hAnsi="ITC Legacy Sans Std Book" w:cstheme="minorHAnsi"/>
          <w:sz w:val="32"/>
          <w:szCs w:val="32"/>
        </w:rPr>
        <w:t xml:space="preserve"> and invites him to put his "finger here and see my hands" (v.27). </w:t>
      </w:r>
    </w:p>
    <w:p w14:paraId="120A8380" w14:textId="0B15EB09" w:rsidR="00BF2394" w:rsidRPr="00D77E8C" w:rsidRDefault="00D77E8C"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Thomas</w:t>
      </w:r>
      <w:r w:rsidR="00402504" w:rsidRPr="00D77E8C">
        <w:rPr>
          <w:rFonts w:ascii="ITC Legacy Sans Std Book" w:eastAsia="Times New Roman" w:hAnsi="ITC Legacy Sans Std Book" w:cstheme="minorHAnsi"/>
          <w:sz w:val="32"/>
          <w:szCs w:val="32"/>
        </w:rPr>
        <w:t>…</w:t>
      </w:r>
      <w:r w:rsidR="00BF2394" w:rsidRPr="00D77E8C">
        <w:rPr>
          <w:rFonts w:ascii="ITC Legacy Sans Std Book" w:eastAsia="Times New Roman" w:hAnsi="ITC Legacy Sans Std Book" w:cstheme="minorHAnsi"/>
          <w:sz w:val="32"/>
          <w:szCs w:val="32"/>
        </w:rPr>
        <w:t xml:space="preserve">without </w:t>
      </w:r>
      <w:r w:rsidR="00402504" w:rsidRPr="00D77E8C">
        <w:rPr>
          <w:rFonts w:ascii="ITC Legacy Sans Std Book" w:eastAsia="Times New Roman" w:hAnsi="ITC Legacy Sans Std Book" w:cstheme="minorHAnsi"/>
          <w:sz w:val="32"/>
          <w:szCs w:val="32"/>
        </w:rPr>
        <w:t>touching Jesus…</w:t>
      </w:r>
      <w:r w:rsidR="00BF2394" w:rsidRPr="00D77E8C">
        <w:rPr>
          <w:rFonts w:ascii="ITC Legacy Sans Std Book" w:eastAsia="Times New Roman" w:hAnsi="ITC Legacy Sans Std Book" w:cstheme="minorHAnsi"/>
          <w:sz w:val="32"/>
          <w:szCs w:val="32"/>
        </w:rPr>
        <w:t>responds, "My Lord and my God" (v.28). </w:t>
      </w:r>
    </w:p>
    <w:p w14:paraId="386375D4" w14:textId="1EB6FB39"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CA6060">
        <w:rPr>
          <w:rFonts w:ascii="ITC Legacy Sans Std Book" w:eastAsia="Times New Roman" w:hAnsi="ITC Legacy Sans Std Book" w:cstheme="minorHAnsi"/>
          <w:sz w:val="32"/>
          <w:szCs w:val="32"/>
          <w:u w:val="single"/>
        </w:rPr>
        <w:t xml:space="preserve">It </w:t>
      </w:r>
      <w:proofErr w:type="gramStart"/>
      <w:r w:rsidRPr="00CA6060">
        <w:rPr>
          <w:rFonts w:ascii="ITC Legacy Sans Std Book" w:eastAsia="Times New Roman" w:hAnsi="ITC Legacy Sans Std Book" w:cstheme="minorHAnsi"/>
          <w:sz w:val="32"/>
          <w:szCs w:val="32"/>
          <w:u w:val="single"/>
        </w:rPr>
        <w:t>does</w:t>
      </w:r>
      <w:r w:rsidR="00402504" w:rsidRPr="00CA6060">
        <w:rPr>
          <w:rFonts w:ascii="ITC Legacy Sans Std Book" w:eastAsia="Times New Roman" w:hAnsi="ITC Legacy Sans Std Book" w:cstheme="minorHAnsi"/>
          <w:sz w:val="32"/>
          <w:szCs w:val="32"/>
          <w:u w:val="single"/>
        </w:rPr>
        <w:t>n’t</w:t>
      </w:r>
      <w:proofErr w:type="gramEnd"/>
      <w:r w:rsidRPr="00CA6060">
        <w:rPr>
          <w:rFonts w:ascii="ITC Legacy Sans Std Book" w:eastAsia="Times New Roman" w:hAnsi="ITC Legacy Sans Std Book" w:cstheme="minorHAnsi"/>
          <w:sz w:val="32"/>
          <w:szCs w:val="32"/>
          <w:u w:val="single"/>
        </w:rPr>
        <w:t xml:space="preserve"> matter</w:t>
      </w:r>
      <w:r w:rsidRPr="00D77E8C">
        <w:rPr>
          <w:rFonts w:ascii="ITC Legacy Sans Std Book" w:eastAsia="Times New Roman" w:hAnsi="ITC Legacy Sans Std Book" w:cstheme="minorHAnsi"/>
          <w:sz w:val="32"/>
          <w:szCs w:val="32"/>
        </w:rPr>
        <w:t xml:space="preserve"> that Thomas was no better </w:t>
      </w:r>
      <w:r w:rsidR="00402504" w:rsidRPr="00D77E8C">
        <w:rPr>
          <w:rFonts w:ascii="ITC Legacy Sans Std Book" w:eastAsia="Times New Roman" w:hAnsi="ITC Legacy Sans Std Book" w:cstheme="minorHAnsi"/>
          <w:sz w:val="32"/>
          <w:szCs w:val="32"/>
        </w:rPr>
        <w:t xml:space="preserve">and </w:t>
      </w:r>
      <w:r w:rsidRPr="00D77E8C">
        <w:rPr>
          <w:rFonts w:ascii="ITC Legacy Sans Std Book" w:eastAsia="Times New Roman" w:hAnsi="ITC Legacy Sans Std Book" w:cstheme="minorHAnsi"/>
          <w:sz w:val="32"/>
          <w:szCs w:val="32"/>
        </w:rPr>
        <w:t xml:space="preserve">no worse than the </w:t>
      </w:r>
      <w:r w:rsidR="00402504" w:rsidRPr="00D77E8C">
        <w:rPr>
          <w:rFonts w:ascii="ITC Legacy Sans Std Book" w:eastAsia="Times New Roman" w:hAnsi="ITC Legacy Sans Std Book" w:cstheme="minorHAnsi"/>
          <w:sz w:val="32"/>
          <w:szCs w:val="32"/>
        </w:rPr>
        <w:t>other</w:t>
      </w:r>
      <w:r w:rsidRPr="00D77E8C">
        <w:rPr>
          <w:rFonts w:ascii="ITC Legacy Sans Std Book" w:eastAsia="Times New Roman" w:hAnsi="ITC Legacy Sans Std Book" w:cstheme="minorHAnsi"/>
          <w:sz w:val="32"/>
          <w:szCs w:val="32"/>
        </w:rPr>
        <w:t xml:space="preserve"> disciple</w:t>
      </w:r>
      <w:r w:rsidR="00402504" w:rsidRPr="00D77E8C">
        <w:rPr>
          <w:rFonts w:ascii="ITC Legacy Sans Std Book" w:eastAsia="Times New Roman" w:hAnsi="ITC Legacy Sans Std Book" w:cstheme="minorHAnsi"/>
          <w:sz w:val="32"/>
          <w:szCs w:val="32"/>
        </w:rPr>
        <w:t>s</w:t>
      </w:r>
      <w:r w:rsidRPr="00D77E8C">
        <w:rPr>
          <w:rFonts w:ascii="ITC Legacy Sans Std Book" w:eastAsia="Times New Roman" w:hAnsi="ITC Legacy Sans Std Book" w:cstheme="minorHAnsi"/>
          <w:sz w:val="32"/>
          <w:szCs w:val="32"/>
        </w:rPr>
        <w:t xml:space="preserve"> who </w:t>
      </w:r>
      <w:r w:rsidR="00402504" w:rsidRPr="00D77E8C">
        <w:rPr>
          <w:rFonts w:ascii="ITC Legacy Sans Std Book" w:eastAsia="Times New Roman" w:hAnsi="ITC Legacy Sans Std Book" w:cstheme="minorHAnsi"/>
          <w:sz w:val="32"/>
          <w:szCs w:val="32"/>
        </w:rPr>
        <w:t>didn’t</w:t>
      </w:r>
      <w:r w:rsidRPr="00D77E8C">
        <w:rPr>
          <w:rFonts w:ascii="ITC Legacy Sans Std Book" w:eastAsia="Times New Roman" w:hAnsi="ITC Legacy Sans Std Book" w:cstheme="minorHAnsi"/>
          <w:sz w:val="32"/>
          <w:szCs w:val="32"/>
        </w:rPr>
        <w:t xml:space="preserve"> believe either</w:t>
      </w:r>
      <w:r w:rsidR="00402504" w:rsidRPr="00D77E8C">
        <w:rPr>
          <w:rFonts w:ascii="ITC Legacy Sans Std Book" w:eastAsia="Times New Roman" w:hAnsi="ITC Legacy Sans Std Book" w:cstheme="minorHAnsi"/>
          <w:sz w:val="32"/>
          <w:szCs w:val="32"/>
        </w:rPr>
        <w:t>, until they saw Jesus.</w:t>
      </w:r>
      <w:r w:rsidRPr="00D77E8C">
        <w:rPr>
          <w:rFonts w:ascii="ITC Legacy Sans Std Book" w:eastAsia="Times New Roman" w:hAnsi="ITC Legacy Sans Std Book" w:cstheme="minorHAnsi"/>
          <w:sz w:val="32"/>
          <w:szCs w:val="32"/>
        </w:rPr>
        <w:t xml:space="preserve"> </w:t>
      </w:r>
    </w:p>
    <w:p w14:paraId="5AAC25EC" w14:textId="7B244154"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CA6060">
        <w:rPr>
          <w:rFonts w:ascii="ITC Legacy Sans Std Book" w:eastAsia="Times New Roman" w:hAnsi="ITC Legacy Sans Std Book" w:cstheme="minorHAnsi"/>
          <w:sz w:val="32"/>
          <w:szCs w:val="32"/>
          <w:u w:val="single"/>
        </w:rPr>
        <w:t xml:space="preserve">It </w:t>
      </w:r>
      <w:proofErr w:type="gramStart"/>
      <w:r w:rsidRPr="00CA6060">
        <w:rPr>
          <w:rFonts w:ascii="ITC Legacy Sans Std Book" w:eastAsia="Times New Roman" w:hAnsi="ITC Legacy Sans Std Book" w:cstheme="minorHAnsi"/>
          <w:sz w:val="32"/>
          <w:szCs w:val="32"/>
          <w:u w:val="single"/>
        </w:rPr>
        <w:t>does</w:t>
      </w:r>
      <w:r w:rsidR="00402504" w:rsidRPr="00CA6060">
        <w:rPr>
          <w:rFonts w:ascii="ITC Legacy Sans Std Book" w:eastAsia="Times New Roman" w:hAnsi="ITC Legacy Sans Std Book" w:cstheme="minorHAnsi"/>
          <w:sz w:val="32"/>
          <w:szCs w:val="32"/>
          <w:u w:val="single"/>
        </w:rPr>
        <w:t>n’t</w:t>
      </w:r>
      <w:proofErr w:type="gramEnd"/>
      <w:r w:rsidR="00402504" w:rsidRPr="00CA6060">
        <w:rPr>
          <w:rFonts w:ascii="ITC Legacy Sans Std Book" w:eastAsia="Times New Roman" w:hAnsi="ITC Legacy Sans Std Book" w:cstheme="minorHAnsi"/>
          <w:sz w:val="32"/>
          <w:szCs w:val="32"/>
          <w:u w:val="single"/>
        </w:rPr>
        <w:t xml:space="preserve"> </w:t>
      </w:r>
      <w:r w:rsidRPr="00CA6060">
        <w:rPr>
          <w:rFonts w:ascii="ITC Legacy Sans Std Book" w:eastAsia="Times New Roman" w:hAnsi="ITC Legacy Sans Std Book" w:cstheme="minorHAnsi"/>
          <w:sz w:val="32"/>
          <w:szCs w:val="32"/>
          <w:u w:val="single"/>
        </w:rPr>
        <w:t>matter</w:t>
      </w:r>
      <w:r w:rsidRPr="00D77E8C">
        <w:rPr>
          <w:rFonts w:ascii="ITC Legacy Sans Std Book" w:eastAsia="Times New Roman" w:hAnsi="ITC Legacy Sans Std Book" w:cstheme="minorHAnsi"/>
          <w:sz w:val="32"/>
          <w:szCs w:val="32"/>
        </w:rPr>
        <w:t xml:space="preserve"> that tradition has </w:t>
      </w:r>
      <w:r w:rsidR="00402504" w:rsidRPr="00D77E8C">
        <w:rPr>
          <w:rFonts w:ascii="ITC Legacy Sans Std Book" w:eastAsia="Times New Roman" w:hAnsi="ITC Legacy Sans Std Book" w:cstheme="minorHAnsi"/>
          <w:sz w:val="32"/>
          <w:szCs w:val="32"/>
        </w:rPr>
        <w:t>Thomas</w:t>
      </w:r>
      <w:r w:rsidRPr="00D77E8C">
        <w:rPr>
          <w:rFonts w:ascii="ITC Legacy Sans Std Book" w:eastAsia="Times New Roman" w:hAnsi="ITC Legacy Sans Std Book" w:cstheme="minorHAnsi"/>
          <w:sz w:val="32"/>
          <w:szCs w:val="32"/>
        </w:rPr>
        <w:t xml:space="preserve"> carrying the gospel to India, where there still exists an order known as Christians of St. Thomas of India. </w:t>
      </w:r>
    </w:p>
    <w:p w14:paraId="0A2ABFF8" w14:textId="63B49B5C"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CA6060">
        <w:rPr>
          <w:rFonts w:ascii="ITC Legacy Sans Std Book" w:eastAsia="Times New Roman" w:hAnsi="ITC Legacy Sans Std Book" w:cstheme="minorHAnsi"/>
          <w:sz w:val="32"/>
          <w:szCs w:val="32"/>
          <w:u w:val="single"/>
        </w:rPr>
        <w:t>Nor does it seem to matter</w:t>
      </w:r>
      <w:r w:rsidRPr="00D77E8C">
        <w:rPr>
          <w:rFonts w:ascii="ITC Legacy Sans Std Book" w:eastAsia="Times New Roman" w:hAnsi="ITC Legacy Sans Std Book" w:cstheme="minorHAnsi"/>
          <w:sz w:val="32"/>
          <w:szCs w:val="32"/>
        </w:rPr>
        <w:t xml:space="preserve"> that this same tradition has Thomas suffering martyrdom for the faith. N</w:t>
      </w:r>
      <w:r w:rsidR="00CA6060">
        <w:rPr>
          <w:rFonts w:ascii="ITC Legacy Sans Std Book" w:eastAsia="Times New Roman" w:hAnsi="ITC Legacy Sans Std Book" w:cstheme="minorHAnsi"/>
          <w:sz w:val="32"/>
          <w:szCs w:val="32"/>
        </w:rPr>
        <w:t>o. H</w:t>
      </w:r>
      <w:r w:rsidRPr="00D77E8C">
        <w:rPr>
          <w:rFonts w:ascii="ITC Legacy Sans Std Book" w:eastAsia="Times New Roman" w:hAnsi="ITC Legacy Sans Std Book" w:cstheme="minorHAnsi"/>
          <w:sz w:val="32"/>
          <w:szCs w:val="32"/>
        </w:rPr>
        <w:t xml:space="preserve">e will always be "Doubting Thomas." </w:t>
      </w:r>
    </w:p>
    <w:p w14:paraId="2513534E" w14:textId="3859AC75" w:rsidR="00BF2394" w:rsidRPr="00D77E8C" w:rsidRDefault="00CA6060"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Thomas has gotten a bad </w:t>
      </w:r>
      <w:r w:rsidR="00402504" w:rsidRPr="00D77E8C">
        <w:rPr>
          <w:rFonts w:ascii="ITC Legacy Sans Std Book" w:eastAsia="Times New Roman" w:hAnsi="ITC Legacy Sans Std Book" w:cstheme="minorHAnsi"/>
          <w:sz w:val="32"/>
          <w:szCs w:val="32"/>
        </w:rPr>
        <w:t>deal</w:t>
      </w:r>
      <w:r w:rsidR="00BF2394" w:rsidRPr="00D77E8C">
        <w:rPr>
          <w:rFonts w:ascii="ITC Legacy Sans Std Book" w:eastAsia="Times New Roman" w:hAnsi="ITC Legacy Sans Std Book" w:cstheme="minorHAnsi"/>
          <w:sz w:val="32"/>
          <w:szCs w:val="32"/>
        </w:rPr>
        <w:t xml:space="preserve">. </w:t>
      </w:r>
    </w:p>
    <w:p w14:paraId="285BF604" w14:textId="5C7D8F45" w:rsidR="00BF2394" w:rsidRPr="00D77E8C" w:rsidRDefault="00D77E8C"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Today's gospel lesson from John is not the only place in Scripture where Thomas is seen in action. </w:t>
      </w:r>
      <w:r w:rsidR="00402504" w:rsidRPr="00D77E8C">
        <w:rPr>
          <w:rFonts w:ascii="ITC Legacy Sans Std Book" w:eastAsia="Times New Roman" w:hAnsi="ITC Legacy Sans Std Book" w:cstheme="minorHAnsi"/>
          <w:sz w:val="32"/>
          <w:szCs w:val="32"/>
        </w:rPr>
        <w:t>Do you even know about the other places Thomas is mentioned in the gospels?</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 xml:space="preserve">Has the moniker worn by Thomas as a "doubter" </w:t>
      </w:r>
      <w:r w:rsidR="00402504" w:rsidRPr="00D77E8C">
        <w:rPr>
          <w:rFonts w:ascii="ITC Legacy Sans Std Book" w:eastAsia="Times New Roman" w:hAnsi="ITC Legacy Sans Std Book" w:cstheme="minorHAnsi"/>
          <w:sz w:val="32"/>
          <w:szCs w:val="32"/>
        </w:rPr>
        <w:t>color our perception of Thomas?</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Can Thomas teach us anything about what it means to believe?</w:t>
      </w:r>
      <w:r w:rsidR="00BF2394" w:rsidRPr="00D77E8C">
        <w:rPr>
          <w:rFonts w:ascii="ITC Legacy Sans Std Book" w:eastAsia="Times New Roman" w:hAnsi="ITC Legacy Sans Std Book" w:cstheme="minorHAnsi"/>
          <w:sz w:val="32"/>
          <w:szCs w:val="32"/>
        </w:rPr>
        <w:br/>
      </w:r>
      <w:r w:rsidRPr="00D77E8C">
        <w:rPr>
          <w:rFonts w:ascii="ITC Legacy Sans Std Book" w:eastAsia="Times New Roman" w:hAnsi="ITC Legacy Sans Std Book" w:cstheme="minorHAnsi"/>
        </w:rPr>
        <w:br/>
      </w:r>
      <w:r w:rsidR="00402504" w:rsidRPr="00D77E8C">
        <w:rPr>
          <w:rFonts w:ascii="ITC Legacy Sans Std Book" w:eastAsia="Times New Roman" w:hAnsi="ITC Legacy Sans Std Book" w:cstheme="minorHAnsi"/>
          <w:sz w:val="32"/>
          <w:szCs w:val="32"/>
        </w:rPr>
        <w:t xml:space="preserve">In his gospel, </w:t>
      </w:r>
      <w:r w:rsidR="00BF2394" w:rsidRPr="00D77E8C">
        <w:rPr>
          <w:rFonts w:ascii="ITC Legacy Sans Std Book" w:eastAsia="Times New Roman" w:hAnsi="ITC Legacy Sans Std Book" w:cstheme="minorHAnsi"/>
          <w:sz w:val="32"/>
          <w:szCs w:val="32"/>
        </w:rPr>
        <w:t xml:space="preserve">John begins to flesh out the personality of Thomas in an incident surrounding the death of Lazarus in John 11. </w:t>
      </w:r>
    </w:p>
    <w:p w14:paraId="21BB09A3" w14:textId="0C0AE31A" w:rsidR="00402504" w:rsidRDefault="00D77E8C"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Jesus tells the disciples that the time has come for them to go to Bethany t</w:t>
      </w:r>
      <w:r w:rsidR="00402504" w:rsidRPr="00D77E8C">
        <w:rPr>
          <w:rFonts w:ascii="ITC Legacy Sans Std Book" w:eastAsia="Times New Roman" w:hAnsi="ITC Legacy Sans Std Book" w:cstheme="minorHAnsi"/>
          <w:sz w:val="32"/>
          <w:szCs w:val="32"/>
        </w:rPr>
        <w:t xml:space="preserve">o </w:t>
      </w:r>
      <w:r w:rsidR="00BF2394" w:rsidRPr="00D77E8C">
        <w:rPr>
          <w:rFonts w:ascii="ITC Legacy Sans Std Book" w:eastAsia="Times New Roman" w:hAnsi="ITC Legacy Sans Std Book" w:cstheme="minorHAnsi"/>
          <w:sz w:val="32"/>
          <w:szCs w:val="32"/>
        </w:rPr>
        <w:t>comfort</w:t>
      </w:r>
      <w:r w:rsidR="00402504" w:rsidRPr="00D77E8C">
        <w:rPr>
          <w:rFonts w:ascii="ITC Legacy Sans Std Book" w:eastAsia="Times New Roman" w:hAnsi="ITC Legacy Sans Std Book" w:cstheme="minorHAnsi"/>
          <w:sz w:val="32"/>
          <w:szCs w:val="32"/>
        </w:rPr>
        <w:t xml:space="preserve"> Lazarus’</w:t>
      </w:r>
      <w:r w:rsidR="00BF2394" w:rsidRPr="00D77E8C">
        <w:rPr>
          <w:rFonts w:ascii="ITC Legacy Sans Std Book" w:eastAsia="Times New Roman" w:hAnsi="ITC Legacy Sans Std Book" w:cstheme="minorHAnsi"/>
          <w:sz w:val="32"/>
          <w:szCs w:val="32"/>
        </w:rPr>
        <w:t xml:space="preserve"> grieving family,</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but the disciples can hardly believe what they are hearing. Given the hostil</w:t>
      </w:r>
      <w:r w:rsidR="00402504" w:rsidRPr="00D77E8C">
        <w:rPr>
          <w:rFonts w:ascii="ITC Legacy Sans Std Book" w:eastAsia="Times New Roman" w:hAnsi="ITC Legacy Sans Std Book" w:cstheme="minorHAnsi"/>
          <w:sz w:val="32"/>
          <w:szCs w:val="32"/>
        </w:rPr>
        <w:t xml:space="preserve">e attitude of </w:t>
      </w:r>
      <w:r w:rsidR="00BF2394" w:rsidRPr="00D77E8C">
        <w:rPr>
          <w:rFonts w:ascii="ITC Legacy Sans Std Book" w:eastAsia="Times New Roman" w:hAnsi="ITC Legacy Sans Std Book" w:cstheme="minorHAnsi"/>
          <w:sz w:val="32"/>
          <w:szCs w:val="32"/>
        </w:rPr>
        <w:t xml:space="preserve">some in Jerusalem toward Jesus </w:t>
      </w:r>
      <w:r w:rsidR="00BF2394" w:rsidRPr="00D77E8C">
        <w:rPr>
          <w:rFonts w:ascii="ITC Legacy Sans Std Book" w:eastAsia="Times New Roman" w:hAnsi="ITC Legacy Sans Std Book" w:cstheme="minorHAnsi"/>
          <w:i/>
          <w:iCs/>
          <w:sz w:val="32"/>
          <w:szCs w:val="32"/>
        </w:rPr>
        <w:t>and</w:t>
      </w:r>
      <w:r w:rsidR="00BF2394" w:rsidRPr="00D77E8C">
        <w:rPr>
          <w:rFonts w:ascii="ITC Legacy Sans Std Book" w:eastAsia="Times New Roman" w:hAnsi="ITC Legacy Sans Std Book" w:cstheme="minorHAnsi"/>
          <w:sz w:val="32"/>
          <w:szCs w:val="32"/>
        </w:rPr>
        <w:t xml:space="preserve"> the proximity of Bethany to Jerusalem, </w:t>
      </w:r>
      <w:r w:rsidR="00402504" w:rsidRPr="00D77E8C">
        <w:rPr>
          <w:rFonts w:ascii="ITC Legacy Sans Std Book" w:eastAsia="Times New Roman" w:hAnsi="ITC Legacy Sans Std Book" w:cstheme="minorHAnsi"/>
          <w:sz w:val="32"/>
          <w:szCs w:val="32"/>
        </w:rPr>
        <w:t xml:space="preserve">for them, </w:t>
      </w:r>
      <w:r w:rsidR="00BF2394" w:rsidRPr="00D77E8C">
        <w:rPr>
          <w:rFonts w:ascii="ITC Legacy Sans Std Book" w:eastAsia="Times New Roman" w:hAnsi="ITC Legacy Sans Std Book" w:cstheme="minorHAnsi"/>
          <w:sz w:val="32"/>
          <w:szCs w:val="32"/>
        </w:rPr>
        <w:t>to go to Bethany at a time like this was nothing short of putting one’s</w:t>
      </w:r>
      <w:r w:rsidR="00402504" w:rsidRPr="00D77E8C">
        <w:rPr>
          <w:rFonts w:ascii="ITC Legacy Sans Std Book" w:eastAsia="Times New Roman" w:hAnsi="ITC Legacy Sans Std Book" w:cstheme="minorHAnsi"/>
          <w:sz w:val="32"/>
          <w:szCs w:val="32"/>
        </w:rPr>
        <w:t xml:space="preserve"> head into the mouth of an angry lion.</w:t>
      </w:r>
    </w:p>
    <w:p w14:paraId="6C5BFAF8" w14:textId="40F64D66" w:rsidR="00BF2394" w:rsidRPr="00D77E8C"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It is Thomas who speaks up and, addresses his fellow disciples:</w:t>
      </w:r>
    </w:p>
    <w:p w14:paraId="460D6C91" w14:textId="77777777" w:rsidR="00CA6060"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          "Let us also go, that we may die with him."</w:t>
      </w:r>
    </w:p>
    <w:p w14:paraId="5481CB39" w14:textId="6339DF2A" w:rsidR="00D77E8C"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w:t>
      </w:r>
      <w:r w:rsidR="00D77E8C" w:rsidRPr="00D77E8C">
        <w:rPr>
          <w:rFonts w:ascii="ITC Legacy Sans Std Book" w:eastAsia="Times New Roman" w:hAnsi="ITC Legacy Sans Std Book" w:cstheme="minorHAnsi"/>
        </w:rPr>
        <w:br/>
      </w:r>
    </w:p>
    <w:p w14:paraId="209AB514" w14:textId="77777777" w:rsidR="00D77E8C"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lastRenderedPageBreak/>
        <w:t>To make such a statement, to take such a stand, requires no insignificant amount of courage and devotion. Here was one who was willing to lay down his own life in a spirit of solidarity with Jesus. </w:t>
      </w:r>
    </w:p>
    <w:p w14:paraId="1BE0AA78" w14:textId="60092FD8" w:rsidR="00BF2394" w:rsidRPr="00D77E8C" w:rsidRDefault="00D77E8C"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Why don’t we remember Thomas as </w:t>
      </w:r>
      <w:r w:rsidR="00BF2394" w:rsidRPr="00D77E8C">
        <w:rPr>
          <w:rFonts w:ascii="ITC Legacy Sans Std Book" w:eastAsia="Times New Roman" w:hAnsi="ITC Legacy Sans Std Book" w:cstheme="minorHAnsi"/>
          <w:i/>
          <w:sz w:val="32"/>
          <w:szCs w:val="32"/>
        </w:rPr>
        <w:t xml:space="preserve">Courageous Thomas </w:t>
      </w:r>
      <w:r w:rsidR="00BF2394" w:rsidRPr="00D77E8C">
        <w:rPr>
          <w:rFonts w:ascii="ITC Legacy Sans Std Book" w:eastAsia="Times New Roman" w:hAnsi="ITC Legacy Sans Std Book" w:cstheme="minorHAnsi"/>
          <w:sz w:val="32"/>
          <w:szCs w:val="32"/>
        </w:rPr>
        <w:t xml:space="preserve">rather than </w:t>
      </w:r>
      <w:r w:rsidR="00BF2394" w:rsidRPr="00D77E8C">
        <w:rPr>
          <w:rFonts w:ascii="ITC Legacy Sans Std Book" w:eastAsia="Times New Roman" w:hAnsi="ITC Legacy Sans Std Book" w:cstheme="minorHAnsi"/>
          <w:i/>
          <w:sz w:val="32"/>
          <w:szCs w:val="32"/>
        </w:rPr>
        <w:t>Doubting Thomas?</w:t>
      </w:r>
      <w:r w:rsidR="00BF2394" w:rsidRPr="00D77E8C">
        <w:rPr>
          <w:rFonts w:ascii="ITC Legacy Sans Std Book" w:eastAsia="Times New Roman" w:hAnsi="ITC Legacy Sans Std Book" w:cstheme="minorHAnsi"/>
          <w:i/>
          <w:sz w:val="32"/>
          <w:szCs w:val="32"/>
        </w:rPr>
        <w:br/>
      </w: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Is the courage of Thomas and his willingness to die diminished because of his later caution surrounding what he perceived as hysterical reports of Jesus' resurrection?</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 xml:space="preserve">Why should one event define the life of Thomas any more than another? This first glimpse of Thomas should remind us that there is more to a person than a convenient </w:t>
      </w:r>
      <w:r w:rsidR="00BF2394" w:rsidRPr="00D77E8C">
        <w:rPr>
          <w:rFonts w:ascii="ITC Legacy Sans Std Book" w:eastAsia="Times New Roman" w:hAnsi="ITC Legacy Sans Std Book" w:cstheme="minorHAnsi"/>
          <w:i/>
          <w:sz w:val="32"/>
          <w:szCs w:val="32"/>
        </w:rPr>
        <w:t>sound bite</w:t>
      </w:r>
      <w:r w:rsidR="00BF2394" w:rsidRPr="00D77E8C">
        <w:rPr>
          <w:rFonts w:ascii="ITC Legacy Sans Std Book" w:eastAsia="Times New Roman" w:hAnsi="ITC Legacy Sans Std Book" w:cstheme="minorHAnsi"/>
          <w:sz w:val="32"/>
          <w:szCs w:val="32"/>
        </w:rPr>
        <w:t xml:space="preserve"> of </w:t>
      </w:r>
      <w:r w:rsidR="005B55F7" w:rsidRPr="00D77E8C">
        <w:rPr>
          <w:rFonts w:ascii="ITC Legacy Sans Std Book" w:eastAsia="Times New Roman" w:hAnsi="ITC Legacy Sans Std Book" w:cstheme="minorHAnsi"/>
          <w:sz w:val="32"/>
          <w:szCs w:val="32"/>
        </w:rPr>
        <w:t>one</w:t>
      </w:r>
      <w:r w:rsidR="00BF2394" w:rsidRPr="00D77E8C">
        <w:rPr>
          <w:rFonts w:ascii="ITC Legacy Sans Std Book" w:eastAsia="Times New Roman" w:hAnsi="ITC Legacy Sans Std Book" w:cstheme="minorHAnsi"/>
          <w:sz w:val="32"/>
          <w:szCs w:val="32"/>
        </w:rPr>
        <w:t xml:space="preserve"> experience. </w:t>
      </w:r>
    </w:p>
    <w:p w14:paraId="6DCC8C7B" w14:textId="736DE876" w:rsidR="005B55F7" w:rsidRPr="00D77E8C" w:rsidRDefault="00D77E8C" w:rsidP="00CA6060">
      <w:pPr>
        <w:tabs>
          <w:tab w:val="left" w:pos="735"/>
        </w:tabs>
        <w:spacing w:before="100" w:beforeAutospacing="1" w:after="100" w:afterAutospacing="1" w:line="240" w:lineRule="auto"/>
        <w:contextualSpacing/>
        <w:jc w:val="both"/>
        <w:rPr>
          <w:rFonts w:ascii="ITC Legacy Sans Std Book" w:hAnsi="ITC Legacy Sans Std Book" w:cstheme="minorHAnsi"/>
          <w:sz w:val="32"/>
          <w:szCs w:val="32"/>
          <w:shd w:val="clear" w:color="auto" w:fill="FFFFFF"/>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The next time we hear about Thomas is in John 14. </w:t>
      </w:r>
      <w:r w:rsidR="00BF2394" w:rsidRPr="00D77E8C">
        <w:rPr>
          <w:rFonts w:ascii="ITC Legacy Sans Std Book" w:hAnsi="ITC Legacy Sans Std Book" w:cstheme="minorHAnsi"/>
          <w:sz w:val="32"/>
          <w:szCs w:val="32"/>
          <w:shd w:val="clear" w:color="auto" w:fill="FFFFFF"/>
        </w:rPr>
        <w:t>Jesus is speaking and begins with: ‘Do not let your hearts be troubled. Believe in God, believe also in me. </w:t>
      </w:r>
    </w:p>
    <w:p w14:paraId="5CCD68EB" w14:textId="77777777" w:rsidR="00D77E8C" w:rsidRDefault="005B55F7" w:rsidP="00CA6060">
      <w:pPr>
        <w:tabs>
          <w:tab w:val="left" w:pos="735"/>
        </w:tabs>
        <w:spacing w:before="100" w:beforeAutospacing="1" w:after="100" w:afterAutospacing="1" w:line="240" w:lineRule="auto"/>
        <w:contextualSpacing/>
        <w:jc w:val="both"/>
        <w:rPr>
          <w:rFonts w:ascii="ITC Legacy Sans Std Book" w:hAnsi="ITC Legacy Sans Std Book" w:cstheme="minorHAnsi"/>
          <w:sz w:val="32"/>
          <w:szCs w:val="32"/>
          <w:shd w:val="clear" w:color="auto" w:fill="FFFFFF"/>
        </w:rPr>
      </w:pPr>
      <w:r w:rsidRPr="00D77E8C">
        <w:rPr>
          <w:rFonts w:ascii="ITC Legacy Sans Std Book" w:hAnsi="ITC Legacy Sans Std Book" w:cstheme="minorHAnsi"/>
          <w:sz w:val="32"/>
          <w:szCs w:val="32"/>
          <w:shd w:val="clear" w:color="auto" w:fill="FFFFFF"/>
        </w:rPr>
        <w:tab/>
      </w:r>
      <w:r w:rsidR="00BF2394" w:rsidRPr="00D77E8C">
        <w:rPr>
          <w:rFonts w:ascii="ITC Legacy Sans Std Book" w:hAnsi="ITC Legacy Sans Std Book" w:cstheme="minorHAnsi"/>
          <w:sz w:val="32"/>
          <w:szCs w:val="32"/>
          <w:shd w:val="clear" w:color="auto" w:fill="FFFFFF"/>
        </w:rPr>
        <w:t>In my Father’s house there are many dwelling-places…</w:t>
      </w:r>
      <w:r w:rsidR="00D77E8C">
        <w:rPr>
          <w:rFonts w:ascii="ITC Legacy Sans Std Book" w:hAnsi="ITC Legacy Sans Std Book" w:cstheme="minorHAnsi"/>
          <w:sz w:val="32"/>
          <w:szCs w:val="32"/>
          <w:shd w:val="clear" w:color="auto" w:fill="FFFFFF"/>
        </w:rPr>
        <w:t xml:space="preserve"> </w:t>
      </w:r>
      <w:r w:rsidR="00BF2394" w:rsidRPr="00D77E8C">
        <w:rPr>
          <w:rFonts w:ascii="ITC Legacy Sans Std Book" w:hAnsi="ITC Legacy Sans Std Book" w:cstheme="minorHAnsi"/>
          <w:sz w:val="32"/>
          <w:szCs w:val="32"/>
          <w:shd w:val="clear" w:color="auto" w:fill="FFFFFF"/>
        </w:rPr>
        <w:t xml:space="preserve">And ends with: </w:t>
      </w:r>
    </w:p>
    <w:p w14:paraId="6D5E49F9" w14:textId="77777777" w:rsidR="00CA6060" w:rsidRDefault="00D77E8C" w:rsidP="00CA6060">
      <w:pPr>
        <w:tabs>
          <w:tab w:val="left" w:pos="735"/>
        </w:tabs>
        <w:spacing w:before="100" w:beforeAutospacing="1" w:after="100" w:afterAutospacing="1" w:line="240" w:lineRule="auto"/>
        <w:contextualSpacing/>
        <w:jc w:val="both"/>
        <w:rPr>
          <w:rFonts w:ascii="ITC Legacy Sans Std Book" w:hAnsi="ITC Legacy Sans Std Book" w:cstheme="minorHAnsi"/>
          <w:sz w:val="32"/>
          <w:szCs w:val="32"/>
          <w:shd w:val="clear" w:color="auto" w:fill="FFFFFF"/>
        </w:rPr>
      </w:pPr>
      <w:r>
        <w:rPr>
          <w:rFonts w:ascii="ITC Legacy Sans Std Book" w:hAnsi="ITC Legacy Sans Std Book" w:cstheme="minorHAnsi"/>
          <w:sz w:val="32"/>
          <w:szCs w:val="32"/>
          <w:shd w:val="clear" w:color="auto" w:fill="FFFFFF"/>
        </w:rPr>
        <w:tab/>
      </w:r>
      <w:r w:rsidR="00BF2394" w:rsidRPr="00D77E8C">
        <w:rPr>
          <w:rFonts w:ascii="ITC Legacy Sans Std Book" w:hAnsi="ITC Legacy Sans Std Book" w:cstheme="minorHAnsi"/>
          <w:sz w:val="32"/>
          <w:szCs w:val="32"/>
          <w:shd w:val="clear" w:color="auto" w:fill="FFFFFF"/>
        </w:rPr>
        <w:t>And you know the way to the place where I am going.’</w:t>
      </w:r>
    </w:p>
    <w:p w14:paraId="5645283A" w14:textId="62FACB97" w:rsidR="00D77E8C"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Thomas admits that he, for one, </w:t>
      </w:r>
      <w:proofErr w:type="gramStart"/>
      <w:r w:rsidRPr="00D77E8C">
        <w:rPr>
          <w:rFonts w:ascii="ITC Legacy Sans Std Book" w:eastAsia="Times New Roman" w:hAnsi="ITC Legacy Sans Std Book" w:cstheme="minorHAnsi"/>
          <w:sz w:val="32"/>
          <w:szCs w:val="32"/>
        </w:rPr>
        <w:t>doesn't</w:t>
      </w:r>
      <w:proofErr w:type="gramEnd"/>
      <w:r w:rsidRPr="00D77E8C">
        <w:rPr>
          <w:rFonts w:ascii="ITC Legacy Sans Std Book" w:eastAsia="Times New Roman" w:hAnsi="ITC Legacy Sans Std Book" w:cstheme="minorHAnsi"/>
          <w:sz w:val="32"/>
          <w:szCs w:val="32"/>
        </w:rPr>
        <w:t xml:space="preserve"> have a </w:t>
      </w:r>
      <w:r w:rsidRPr="00D77E8C">
        <w:rPr>
          <w:rFonts w:ascii="ITC Legacy Sans Std Book" w:eastAsia="Times New Roman" w:hAnsi="ITC Legacy Sans Std Book" w:cstheme="minorHAnsi"/>
          <w:i/>
          <w:iCs/>
          <w:sz w:val="32"/>
          <w:szCs w:val="32"/>
        </w:rPr>
        <w:t>clue</w:t>
      </w:r>
      <w:r w:rsidRPr="00D77E8C">
        <w:rPr>
          <w:rFonts w:ascii="ITC Legacy Sans Std Book" w:eastAsia="Times New Roman" w:hAnsi="ITC Legacy Sans Std Book" w:cstheme="minorHAnsi"/>
          <w:sz w:val="32"/>
          <w:szCs w:val="32"/>
        </w:rPr>
        <w:t xml:space="preserve"> about what Jesus is talking about. "Lord, we do not know where you are going. How can we know the way?" </w:t>
      </w:r>
    </w:p>
    <w:p w14:paraId="7B673B6F" w14:textId="6E1CF0D6" w:rsidR="00CA6060" w:rsidRDefault="00D77E8C"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Thomas’ response leads Jesus to speak one of the most memorable passages in the New Testament: "I am the way, and the truth, and the life"(v.6). </w:t>
      </w:r>
      <w:r w:rsidR="00BF2394" w:rsidRPr="00D77E8C">
        <w:rPr>
          <w:rFonts w:ascii="ITC Legacy Sans Std Book" w:eastAsia="Times New Roman" w:hAnsi="ITC Legacy Sans Std Book" w:cstheme="minorHAnsi"/>
          <w:sz w:val="32"/>
          <w:szCs w:val="32"/>
        </w:rPr>
        <w:br/>
      </w: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It took remarkable honesty for Thomas to acknowledge that, for him, Jesus was not making any sense. Why don't we call him "Honest Thomas" instead of "Doubting Thomas"? Because of Thomas’ honest confessio</w:t>
      </w:r>
      <w:r w:rsidR="00CA6060">
        <w:rPr>
          <w:rFonts w:ascii="ITC Legacy Sans Std Book" w:eastAsia="Times New Roman" w:hAnsi="ITC Legacy Sans Std Book" w:cstheme="minorHAnsi"/>
          <w:sz w:val="32"/>
          <w:szCs w:val="32"/>
        </w:rPr>
        <w:t xml:space="preserve">n, </w:t>
      </w:r>
      <w:r w:rsidR="00BF2394" w:rsidRPr="00CA6060">
        <w:rPr>
          <w:rFonts w:ascii="ITC Legacy Sans Std Book" w:eastAsia="Times New Roman" w:hAnsi="ITC Legacy Sans Std Book" w:cstheme="minorHAnsi"/>
          <w:i/>
          <w:iCs/>
          <w:sz w:val="32"/>
          <w:szCs w:val="32"/>
        </w:rPr>
        <w:t>"Lord, we do not know”</w:t>
      </w:r>
      <w:r w:rsidR="00CA6060">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 xml:space="preserve">we are the recipients of hope-filled words that have sustained </w:t>
      </w:r>
      <w:r w:rsidR="005B55F7" w:rsidRPr="00D77E8C">
        <w:rPr>
          <w:rFonts w:ascii="ITC Legacy Sans Std Book" w:eastAsia="Times New Roman" w:hAnsi="ITC Legacy Sans Std Book" w:cstheme="minorHAnsi"/>
          <w:sz w:val="32"/>
          <w:szCs w:val="32"/>
        </w:rPr>
        <w:t xml:space="preserve">people for over 2,000 years </w:t>
      </w:r>
      <w:r w:rsidR="00BF2394" w:rsidRPr="00D77E8C">
        <w:rPr>
          <w:rFonts w:ascii="ITC Legacy Sans Std Book" w:eastAsia="Times New Roman" w:hAnsi="ITC Legacy Sans Std Book" w:cstheme="minorHAnsi"/>
          <w:sz w:val="32"/>
          <w:szCs w:val="32"/>
        </w:rPr>
        <w:t>in moments of loss and separation</w:t>
      </w:r>
      <w:r w:rsidR="005B55F7" w:rsidRPr="00D77E8C">
        <w:rPr>
          <w:rFonts w:ascii="ITC Legacy Sans Std Book" w:eastAsia="Times New Roman" w:hAnsi="ITC Legacy Sans Std Book" w:cstheme="minorHAnsi"/>
          <w:sz w:val="32"/>
          <w:szCs w:val="32"/>
        </w:rPr>
        <w:t xml:space="preserve"> and grief.</w:t>
      </w:r>
    </w:p>
    <w:p w14:paraId="409F275B" w14:textId="1136B916" w:rsidR="00D77E8C" w:rsidRDefault="00D77E8C"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The third scene in which Thomas plays a significant role is found in today's gospel text. </w:t>
      </w:r>
    </w:p>
    <w:p w14:paraId="73E5AA63" w14:textId="795AC2B6" w:rsidR="00BF2394" w:rsidRPr="00D77E8C" w:rsidRDefault="00D77E8C"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Thomas </w:t>
      </w:r>
      <w:proofErr w:type="gramStart"/>
      <w:r w:rsidR="00BF2394" w:rsidRPr="00D77E8C">
        <w:rPr>
          <w:rFonts w:ascii="ITC Legacy Sans Std Book" w:eastAsia="Times New Roman" w:hAnsi="ITC Legacy Sans Std Book" w:cstheme="minorHAnsi"/>
          <w:sz w:val="32"/>
          <w:szCs w:val="32"/>
        </w:rPr>
        <w:t>isn't</w:t>
      </w:r>
      <w:proofErr w:type="gramEnd"/>
      <w:r w:rsidR="00BF2394" w:rsidRPr="00D77E8C">
        <w:rPr>
          <w:rFonts w:ascii="ITC Legacy Sans Std Book" w:eastAsia="Times New Roman" w:hAnsi="ITC Legacy Sans Std Book" w:cstheme="minorHAnsi"/>
          <w:sz w:val="32"/>
          <w:szCs w:val="32"/>
        </w:rPr>
        <w:t xml:space="preserve"> the only person defined by a single experience</w:t>
      </w:r>
      <w:r w:rsidR="00CA6060">
        <w:rPr>
          <w:rFonts w:ascii="ITC Legacy Sans Std Book" w:eastAsia="Times New Roman" w:hAnsi="ITC Legacy Sans Std Book" w:cstheme="minorHAnsi"/>
          <w:sz w:val="32"/>
          <w:szCs w:val="32"/>
        </w:rPr>
        <w:t xml:space="preserve"> in history</w:t>
      </w:r>
      <w:r w:rsidR="00BF2394" w:rsidRPr="00D77E8C">
        <w:rPr>
          <w:rFonts w:ascii="ITC Legacy Sans Std Book" w:eastAsia="Times New Roman" w:hAnsi="ITC Legacy Sans Std Book" w:cstheme="minorHAnsi"/>
          <w:sz w:val="32"/>
          <w:szCs w:val="32"/>
        </w:rPr>
        <w:t>. Consider: </w:t>
      </w:r>
    </w:p>
    <w:p w14:paraId="44DD4705" w14:textId="29ECAF03" w:rsidR="00CA6060" w:rsidRDefault="00BF2394" w:rsidP="00CA6060">
      <w:pPr>
        <w:tabs>
          <w:tab w:val="left" w:pos="735"/>
        </w:tabs>
        <w:spacing w:before="100" w:beforeAutospacing="1" w:after="100" w:afterAutospacing="1" w:line="240" w:lineRule="auto"/>
        <w:ind w:left="735" w:hanging="735"/>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   </w:t>
      </w:r>
      <w:r w:rsidR="00CA6060">
        <w:rPr>
          <w:rFonts w:ascii="ITC Legacy Sans Std Book" w:eastAsia="Times New Roman" w:hAnsi="ITC Legacy Sans Std Book" w:cstheme="minorHAnsi"/>
          <w:sz w:val="32"/>
          <w:szCs w:val="32"/>
        </w:rPr>
        <w:tab/>
      </w:r>
      <w:r w:rsidRPr="00D77E8C">
        <w:rPr>
          <w:rFonts w:ascii="ITC Legacy Sans Std Book" w:eastAsia="Times New Roman" w:hAnsi="ITC Legacy Sans Std Book" w:cstheme="minorHAnsi"/>
          <w:sz w:val="32"/>
          <w:szCs w:val="32"/>
        </w:rPr>
        <w:t>*</w:t>
      </w:r>
      <w:r w:rsidRPr="00D77E8C">
        <w:rPr>
          <w:rFonts w:ascii="ITC Legacy Sans Std Book" w:eastAsia="Times New Roman" w:hAnsi="ITC Legacy Sans Std Book" w:cstheme="minorHAnsi"/>
          <w:sz w:val="32"/>
          <w:szCs w:val="32"/>
          <w:u w:val="single"/>
        </w:rPr>
        <w:t>Richard Nixon</w:t>
      </w:r>
      <w:r w:rsidRPr="00D77E8C">
        <w:rPr>
          <w:rFonts w:ascii="ITC Legacy Sans Std Book" w:eastAsia="Times New Roman" w:hAnsi="ITC Legacy Sans Std Book" w:cstheme="minorHAnsi"/>
          <w:sz w:val="32"/>
          <w:szCs w:val="32"/>
        </w:rPr>
        <w:t xml:space="preserve"> is remembered more for the Watergate break-in than for the</w:t>
      </w:r>
    </w:p>
    <w:p w14:paraId="78B5CEFF" w14:textId="7802D955" w:rsidR="00CA6060" w:rsidRDefault="00CA6060" w:rsidP="00CA6060">
      <w:pPr>
        <w:tabs>
          <w:tab w:val="left" w:pos="735"/>
        </w:tabs>
        <w:spacing w:before="100" w:beforeAutospacing="1" w:after="100" w:afterAutospacing="1" w:line="240" w:lineRule="auto"/>
        <w:ind w:left="735" w:hanging="735"/>
        <w:contextualSpacing/>
        <w:jc w:val="both"/>
        <w:rPr>
          <w:rFonts w:ascii="ITC Legacy Sans Std Book" w:eastAsia="Times New Roman" w:hAnsi="ITC Legacy Sans Std Book" w:cstheme="minorHAnsi"/>
          <w:sz w:val="32"/>
          <w:szCs w:val="32"/>
        </w:rPr>
      </w:pPr>
      <w:r>
        <w:rPr>
          <w:rFonts w:ascii="ITC Legacy Sans Std Book" w:eastAsia="Times New Roman" w:hAnsi="ITC Legacy Sans Std Book" w:cstheme="minorHAnsi"/>
          <w:sz w:val="32"/>
          <w:szCs w:val="32"/>
        </w:rPr>
        <w:t xml:space="preserve">  </w:t>
      </w:r>
      <w:r>
        <w:rPr>
          <w:rFonts w:ascii="ITC Legacy Sans Std Book" w:eastAsia="Times New Roman" w:hAnsi="ITC Legacy Sans Std Book" w:cstheme="minorHAnsi"/>
          <w:sz w:val="32"/>
          <w:szCs w:val="32"/>
        </w:rPr>
        <w:tab/>
        <w:t xml:space="preserve"> </w:t>
      </w:r>
      <w:r w:rsidR="00BF2394" w:rsidRPr="00D77E8C">
        <w:rPr>
          <w:rFonts w:ascii="ITC Legacy Sans Std Book" w:eastAsia="Times New Roman" w:hAnsi="ITC Legacy Sans Std Book" w:cstheme="minorHAnsi"/>
          <w:sz w:val="32"/>
          <w:szCs w:val="32"/>
        </w:rPr>
        <w:t>normalization of relations with China.</w:t>
      </w:r>
    </w:p>
    <w:p w14:paraId="4CC696F8" w14:textId="20588A84" w:rsidR="00BF2394" w:rsidRPr="00D77E8C" w:rsidRDefault="00CA6060" w:rsidP="00CA6060">
      <w:pPr>
        <w:tabs>
          <w:tab w:val="left" w:pos="735"/>
        </w:tabs>
        <w:spacing w:before="100" w:beforeAutospacing="1" w:after="100" w:afterAutospacing="1" w:line="240" w:lineRule="auto"/>
        <w:ind w:left="735" w:hanging="735"/>
        <w:contextualSpacing/>
        <w:jc w:val="both"/>
        <w:rPr>
          <w:rFonts w:ascii="ITC Legacy Sans Std Book" w:eastAsia="Times New Roman" w:hAnsi="ITC Legacy Sans Std Book" w:cstheme="minorHAnsi"/>
          <w:sz w:val="32"/>
          <w:szCs w:val="32"/>
        </w:rPr>
      </w:pPr>
      <w:r>
        <w:rPr>
          <w:rFonts w:ascii="ITC Legacy Sans Std Book" w:eastAsia="Times New Roman" w:hAnsi="ITC Legacy Sans Std Book" w:cstheme="minorHAnsi"/>
          <w:sz w:val="32"/>
          <w:szCs w:val="32"/>
        </w:rPr>
        <w:t xml:space="preserve">   </w:t>
      </w:r>
      <w:r>
        <w:rPr>
          <w:rFonts w:ascii="ITC Legacy Sans Std Book" w:eastAsia="Times New Roman" w:hAnsi="ITC Legacy Sans Std Book" w:cstheme="minorHAnsi"/>
          <w:sz w:val="32"/>
          <w:szCs w:val="32"/>
        </w:rPr>
        <w:tab/>
      </w:r>
      <w:r w:rsidR="00BF2394" w:rsidRPr="00D77E8C">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u w:val="single"/>
        </w:rPr>
        <w:t>George Armstrong Custer</w:t>
      </w:r>
      <w:r w:rsidR="00BF2394" w:rsidRPr="00D77E8C">
        <w:rPr>
          <w:rFonts w:ascii="ITC Legacy Sans Std Book" w:eastAsia="Times New Roman" w:hAnsi="ITC Legacy Sans Std Book" w:cstheme="minorHAnsi"/>
          <w:sz w:val="32"/>
          <w:szCs w:val="32"/>
        </w:rPr>
        <w:t xml:space="preserve"> is known more for his defeat at Little Big Horn</w:t>
      </w:r>
    </w:p>
    <w:p w14:paraId="799A7D6F" w14:textId="7FC6AE82" w:rsidR="00BF2394" w:rsidRPr="00D77E8C"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  </w:t>
      </w:r>
      <w:r w:rsidR="00CA6060">
        <w:rPr>
          <w:rFonts w:ascii="ITC Legacy Sans Std Book" w:eastAsia="Times New Roman" w:hAnsi="ITC Legacy Sans Std Book" w:cstheme="minorHAnsi"/>
          <w:sz w:val="32"/>
          <w:szCs w:val="32"/>
        </w:rPr>
        <w:t xml:space="preserve">  </w:t>
      </w:r>
      <w:r w:rsidR="00CA6060">
        <w:rPr>
          <w:rFonts w:ascii="ITC Legacy Sans Std Book" w:eastAsia="Times New Roman" w:hAnsi="ITC Legacy Sans Std Book" w:cstheme="minorHAnsi"/>
          <w:sz w:val="32"/>
          <w:szCs w:val="32"/>
        </w:rPr>
        <w:tab/>
      </w:r>
      <w:r w:rsidR="005B55F7" w:rsidRPr="00D77E8C">
        <w:rPr>
          <w:rFonts w:ascii="ITC Legacy Sans Std Book" w:eastAsia="Times New Roman" w:hAnsi="ITC Legacy Sans Std Book" w:cstheme="minorHAnsi"/>
          <w:sz w:val="32"/>
          <w:szCs w:val="32"/>
        </w:rPr>
        <w:t xml:space="preserve">than </w:t>
      </w:r>
      <w:r w:rsidRPr="00D77E8C">
        <w:rPr>
          <w:rFonts w:ascii="ITC Legacy Sans Std Book" w:eastAsia="Times New Roman" w:hAnsi="ITC Legacy Sans Std Book" w:cstheme="minorHAnsi"/>
          <w:sz w:val="32"/>
          <w:szCs w:val="32"/>
        </w:rPr>
        <w:t>for being the youngest general in the union Army.</w:t>
      </w:r>
    </w:p>
    <w:p w14:paraId="5EA39FA7" w14:textId="0421B927" w:rsidR="005B55F7" w:rsidRPr="00D77E8C"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Pr>
          <w:rFonts w:ascii="ITC Legacy Sans Std Book" w:eastAsia="Times New Roman" w:hAnsi="ITC Legacy Sans Std Book" w:cstheme="minorHAnsi"/>
          <w:sz w:val="32"/>
          <w:szCs w:val="32"/>
        </w:rPr>
        <w:tab/>
      </w:r>
      <w:r w:rsidR="005B55F7" w:rsidRPr="00D77E8C">
        <w:rPr>
          <w:rFonts w:ascii="ITC Legacy Sans Std Book" w:eastAsia="Times New Roman" w:hAnsi="ITC Legacy Sans Std Book" w:cstheme="minorHAnsi"/>
          <w:sz w:val="32"/>
          <w:szCs w:val="32"/>
        </w:rPr>
        <w:t>Definition by a single experience can work in the reverse also…</w:t>
      </w:r>
    </w:p>
    <w:p w14:paraId="36CB0742" w14:textId="1CC8AD77" w:rsidR="00BF2394" w:rsidRPr="00D77E8C"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u w:val="single"/>
        </w:rPr>
        <w:t>Babe Ruth</w:t>
      </w:r>
      <w:r w:rsidRPr="00D77E8C">
        <w:rPr>
          <w:rFonts w:ascii="ITC Legacy Sans Std Book" w:eastAsia="Times New Roman" w:hAnsi="ITC Legacy Sans Std Book" w:cstheme="minorHAnsi"/>
          <w:sz w:val="32"/>
          <w:szCs w:val="32"/>
        </w:rPr>
        <w:t xml:space="preserve"> is known as the </w:t>
      </w:r>
      <w:r w:rsidRPr="00D77E8C">
        <w:rPr>
          <w:rFonts w:ascii="ITC Legacy Sans Std Book" w:eastAsia="Times New Roman" w:hAnsi="ITC Legacy Sans Std Book" w:cstheme="minorHAnsi"/>
          <w:i/>
          <w:sz w:val="32"/>
          <w:szCs w:val="32"/>
        </w:rPr>
        <w:t>Home Run King</w:t>
      </w:r>
      <w:r w:rsidRPr="00D77E8C">
        <w:rPr>
          <w:rFonts w:ascii="ITC Legacy Sans Std Book" w:eastAsia="Times New Roman" w:hAnsi="ITC Legacy Sans Std Book" w:cstheme="minorHAnsi"/>
          <w:sz w:val="32"/>
          <w:szCs w:val="32"/>
        </w:rPr>
        <w:t xml:space="preserve"> even though he holds the </w:t>
      </w:r>
    </w:p>
    <w:p w14:paraId="535EBB6A" w14:textId="77777777" w:rsidR="00CA6060"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         distinction of being the </w:t>
      </w:r>
      <w:r w:rsidRPr="00D77E8C">
        <w:rPr>
          <w:rFonts w:ascii="ITC Legacy Sans Std Book" w:eastAsia="Times New Roman" w:hAnsi="ITC Legacy Sans Std Book" w:cstheme="minorHAnsi"/>
          <w:i/>
          <w:sz w:val="32"/>
          <w:szCs w:val="32"/>
        </w:rPr>
        <w:t>Strike-out King</w:t>
      </w:r>
      <w:r w:rsidR="005B55F7" w:rsidRPr="00D77E8C">
        <w:rPr>
          <w:rFonts w:ascii="ITC Legacy Sans Std Book" w:eastAsia="Times New Roman" w:hAnsi="ITC Legacy Sans Std Book" w:cstheme="minorHAnsi"/>
          <w:sz w:val="32"/>
          <w:szCs w:val="32"/>
        </w:rPr>
        <w:t xml:space="preserve"> also</w:t>
      </w:r>
      <w:r w:rsidRPr="00D77E8C">
        <w:rPr>
          <w:rFonts w:ascii="ITC Legacy Sans Std Book" w:eastAsia="Times New Roman" w:hAnsi="ITC Legacy Sans Std Book" w:cstheme="minorHAnsi"/>
          <w:sz w:val="32"/>
          <w:szCs w:val="32"/>
        </w:rPr>
        <w:t>.</w:t>
      </w:r>
    </w:p>
    <w:p w14:paraId="4256F382" w14:textId="7448B2E9" w:rsidR="00CA6060"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highlight w:val="yellow"/>
        </w:rPr>
        <w:lastRenderedPageBreak/>
        <w:br/>
      </w:r>
      <w:r w:rsidRPr="00D77E8C">
        <w:rPr>
          <w:rFonts w:ascii="ITC Legacy Sans Std Book" w:eastAsia="Times New Roman" w:hAnsi="ITC Legacy Sans Std Book" w:cstheme="minorHAnsi"/>
          <w:sz w:val="32"/>
          <w:szCs w:val="32"/>
        </w:rPr>
        <w:t>Do</w:t>
      </w:r>
      <w:r w:rsid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n</w:t>
      </w:r>
      <w:r w:rsidR="00D77E8C">
        <w:rPr>
          <w:rFonts w:ascii="ITC Legacy Sans Std Book" w:eastAsia="Times New Roman" w:hAnsi="ITC Legacy Sans Std Book" w:cstheme="minorHAnsi"/>
          <w:sz w:val="32"/>
          <w:szCs w:val="32"/>
        </w:rPr>
        <w:t>o</w:t>
      </w:r>
      <w:r w:rsidRPr="00D77E8C">
        <w:rPr>
          <w:rFonts w:ascii="ITC Legacy Sans Std Book" w:eastAsia="Times New Roman" w:hAnsi="ITC Legacy Sans Std Book" w:cstheme="minorHAnsi"/>
          <w:sz w:val="32"/>
          <w:szCs w:val="32"/>
        </w:rPr>
        <w:t>t miss the significance of this.</w:t>
      </w:r>
      <w:r w:rsidR="00CA6060">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The other disciples doubted just as Thomas doubted</w:t>
      </w:r>
      <w:r w:rsidR="00D77E8C">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 xml:space="preserve">and just as we would if we </w:t>
      </w:r>
      <w:r w:rsidR="005B55F7" w:rsidRPr="00D77E8C">
        <w:rPr>
          <w:rFonts w:ascii="ITC Legacy Sans Std Book" w:eastAsia="Times New Roman" w:hAnsi="ITC Legacy Sans Std Book" w:cstheme="minorHAnsi"/>
          <w:sz w:val="32"/>
          <w:szCs w:val="32"/>
        </w:rPr>
        <w:t>had been</w:t>
      </w:r>
      <w:r w:rsidRPr="00D77E8C">
        <w:rPr>
          <w:rFonts w:ascii="ITC Legacy Sans Std Book" w:eastAsia="Times New Roman" w:hAnsi="ITC Legacy Sans Std Book" w:cstheme="minorHAnsi"/>
          <w:sz w:val="32"/>
          <w:szCs w:val="32"/>
        </w:rPr>
        <w:t xml:space="preserve"> in their place.</w:t>
      </w:r>
    </w:p>
    <w:p w14:paraId="76E4B55B" w14:textId="55F2D70A" w:rsidR="00BF2394" w:rsidRPr="00D77E8C"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All of this leads to a more interesting questio</w:t>
      </w:r>
      <w:r w:rsidR="00D77E8C">
        <w:rPr>
          <w:rFonts w:ascii="ITC Legacy Sans Std Book" w:eastAsia="Times New Roman" w:hAnsi="ITC Legacy Sans Std Book" w:cstheme="minorHAnsi"/>
          <w:sz w:val="32"/>
          <w:szCs w:val="32"/>
        </w:rPr>
        <w:t xml:space="preserve">n: </w:t>
      </w:r>
      <w:r w:rsidR="00BF2394" w:rsidRPr="00D77E8C">
        <w:rPr>
          <w:rFonts w:ascii="ITC Legacy Sans Std Book" w:eastAsia="Times New Roman" w:hAnsi="ITC Legacy Sans Std Book" w:cstheme="minorHAnsi"/>
          <w:i/>
          <w:iCs/>
          <w:sz w:val="32"/>
          <w:szCs w:val="32"/>
        </w:rPr>
        <w:t>Why has the Christian community developed such a negative attitude toward doubt?</w:t>
      </w:r>
      <w:r w:rsidR="00BF2394" w:rsidRPr="00D77E8C">
        <w:rPr>
          <w:rFonts w:ascii="ITC Legacy Sans Std Book" w:eastAsia="Times New Roman" w:hAnsi="ITC Legacy Sans Std Book" w:cstheme="minorHAnsi"/>
          <w:sz w:val="32"/>
          <w:szCs w:val="32"/>
        </w:rPr>
        <w:t xml:space="preserve"> </w:t>
      </w:r>
    </w:p>
    <w:p w14:paraId="279EDF47" w14:textId="109B8610" w:rsidR="00BF2394" w:rsidRPr="00D77E8C"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Some have been reared in a religious environment in which doubt is </w:t>
      </w:r>
      <w:r w:rsidR="005B55F7" w:rsidRPr="00D77E8C">
        <w:rPr>
          <w:rFonts w:ascii="ITC Legacy Sans Std Book" w:eastAsia="Times New Roman" w:hAnsi="ITC Legacy Sans Std Book" w:cstheme="minorHAnsi"/>
          <w:sz w:val="32"/>
          <w:szCs w:val="32"/>
        </w:rPr>
        <w:t>considered th</w:t>
      </w:r>
      <w:r w:rsidR="00BF2394" w:rsidRPr="00D77E8C">
        <w:rPr>
          <w:rFonts w:ascii="ITC Legacy Sans Std Book" w:eastAsia="Times New Roman" w:hAnsi="ITC Legacy Sans Std Book" w:cstheme="minorHAnsi"/>
          <w:sz w:val="32"/>
          <w:szCs w:val="32"/>
        </w:rPr>
        <w:t xml:space="preserve">e antithesis of faith. </w:t>
      </w:r>
      <w:r w:rsidR="00D77E8C">
        <w:rPr>
          <w:rFonts w:ascii="ITC Legacy Sans Std Book" w:eastAsia="Times New Roman" w:hAnsi="ITC Legacy Sans Std Book" w:cstheme="minorHAnsi"/>
          <w:sz w:val="32"/>
          <w:szCs w:val="32"/>
        </w:rPr>
        <w:t>T</w:t>
      </w:r>
      <w:r w:rsidR="005B55F7" w:rsidRPr="00D77E8C">
        <w:rPr>
          <w:rFonts w:ascii="ITC Legacy Sans Std Book" w:eastAsia="Times New Roman" w:hAnsi="ITC Legacy Sans Std Book" w:cstheme="minorHAnsi"/>
          <w:sz w:val="32"/>
          <w:szCs w:val="32"/>
        </w:rPr>
        <w:t>his</w:t>
      </w:r>
      <w:r w:rsidR="00BF2394" w:rsidRPr="00D77E8C">
        <w:rPr>
          <w:rFonts w:ascii="ITC Legacy Sans Std Book" w:eastAsia="Times New Roman" w:hAnsi="ITC Legacy Sans Std Book" w:cstheme="minorHAnsi"/>
          <w:sz w:val="32"/>
          <w:szCs w:val="32"/>
        </w:rPr>
        <w:t xml:space="preserve"> story of Thomas is often used to reinforce that lesson. </w:t>
      </w:r>
    </w:p>
    <w:p w14:paraId="3209AD29" w14:textId="24084718" w:rsidR="00BF2394"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But isn't the "doubt vs. faith" dichotomy a false issue? Is not the </w:t>
      </w:r>
      <w:r w:rsidR="005B55F7" w:rsidRPr="00D77E8C">
        <w:rPr>
          <w:rFonts w:ascii="ITC Legacy Sans Std Book" w:eastAsia="Times New Roman" w:hAnsi="ITC Legacy Sans Std Book" w:cstheme="minorHAnsi"/>
          <w:sz w:val="32"/>
          <w:szCs w:val="32"/>
        </w:rPr>
        <w:t xml:space="preserve">opposite </w:t>
      </w:r>
      <w:r w:rsidRPr="00D77E8C">
        <w:rPr>
          <w:rFonts w:ascii="ITC Legacy Sans Std Book" w:eastAsia="Times New Roman" w:hAnsi="ITC Legacy Sans Std Book" w:cstheme="minorHAnsi"/>
          <w:sz w:val="32"/>
          <w:szCs w:val="32"/>
        </w:rPr>
        <w:t>of faith unbelief rather than doubt?</w:t>
      </w:r>
    </w:p>
    <w:p w14:paraId="265E7932" w14:textId="77777777" w:rsidR="00CA6060"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I think that doubt has a constructive and positive role to play </w:t>
      </w:r>
      <w:r w:rsidR="005B55F7" w:rsidRPr="00D77E8C">
        <w:rPr>
          <w:rFonts w:ascii="ITC Legacy Sans Std Book" w:eastAsia="Times New Roman" w:hAnsi="ITC Legacy Sans Std Book" w:cstheme="minorHAnsi"/>
          <w:sz w:val="32"/>
          <w:szCs w:val="32"/>
        </w:rPr>
        <w:t xml:space="preserve">as we exercise our faith muscles and </w:t>
      </w:r>
      <w:r w:rsidR="00BF2394" w:rsidRPr="00D77E8C">
        <w:rPr>
          <w:rFonts w:ascii="ITC Legacy Sans Std Book" w:eastAsia="Times New Roman" w:hAnsi="ITC Legacy Sans Std Book" w:cstheme="minorHAnsi"/>
          <w:sz w:val="32"/>
          <w:szCs w:val="32"/>
        </w:rPr>
        <w:t>deal with unresolved questions of faith.</w:t>
      </w:r>
    </w:p>
    <w:p w14:paraId="5D37B933" w14:textId="115C4823" w:rsidR="00BF2394" w:rsidRPr="00D77E8C"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Sometimes </w:t>
      </w:r>
      <w:r w:rsidR="005B55F7" w:rsidRPr="00D77E8C">
        <w:rPr>
          <w:rFonts w:ascii="ITC Legacy Sans Std Book" w:eastAsia="Times New Roman" w:hAnsi="ITC Legacy Sans Std Book" w:cstheme="minorHAnsi"/>
          <w:sz w:val="32"/>
          <w:szCs w:val="32"/>
        </w:rPr>
        <w:t>in the church</w:t>
      </w:r>
      <w:r w:rsidR="00BF2394" w:rsidRPr="00D77E8C">
        <w:rPr>
          <w:rFonts w:ascii="ITC Legacy Sans Std Book" w:eastAsia="Times New Roman" w:hAnsi="ITC Legacy Sans Std Book" w:cstheme="minorHAnsi"/>
          <w:sz w:val="32"/>
          <w:szCs w:val="32"/>
        </w:rPr>
        <w:t xml:space="preserve"> dismiss or discount doubts and questions as the products of an immature faith. </w:t>
      </w:r>
      <w:r w:rsidR="005B55F7" w:rsidRPr="00D77E8C">
        <w:rPr>
          <w:rFonts w:ascii="ITC Legacy Sans Std Book" w:eastAsia="Times New Roman" w:hAnsi="ITC Legacy Sans Std Book" w:cstheme="minorHAnsi"/>
          <w:sz w:val="32"/>
          <w:szCs w:val="32"/>
        </w:rPr>
        <w:t>T</w:t>
      </w:r>
      <w:r w:rsidR="00BF2394" w:rsidRPr="00D77E8C">
        <w:rPr>
          <w:rFonts w:ascii="ITC Legacy Sans Std Book" w:eastAsia="Times New Roman" w:hAnsi="ITC Legacy Sans Std Book" w:cstheme="minorHAnsi"/>
          <w:sz w:val="32"/>
          <w:szCs w:val="32"/>
        </w:rPr>
        <w:t xml:space="preserve">he same religious platitudes </w:t>
      </w:r>
      <w:r w:rsidR="005B55F7" w:rsidRPr="00D77E8C">
        <w:rPr>
          <w:rFonts w:ascii="ITC Legacy Sans Std Book" w:eastAsia="Times New Roman" w:hAnsi="ITC Legacy Sans Std Book" w:cstheme="minorHAnsi"/>
          <w:sz w:val="32"/>
          <w:szCs w:val="32"/>
        </w:rPr>
        <w:t xml:space="preserve">are repeated </w:t>
      </w:r>
      <w:r w:rsidR="00BF2394" w:rsidRPr="00D77E8C">
        <w:rPr>
          <w:rFonts w:ascii="ITC Legacy Sans Std Book" w:eastAsia="Times New Roman" w:hAnsi="ITC Legacy Sans Std Book" w:cstheme="minorHAnsi"/>
          <w:sz w:val="32"/>
          <w:szCs w:val="32"/>
        </w:rPr>
        <w:t>that we</w:t>
      </w:r>
      <w:r w:rsidR="005B55F7" w:rsidRPr="00D77E8C">
        <w:rPr>
          <w:rFonts w:ascii="ITC Legacy Sans Std Book" w:eastAsia="Times New Roman" w:hAnsi="ITC Legacy Sans Std Book" w:cstheme="minorHAnsi"/>
          <w:sz w:val="32"/>
          <w:szCs w:val="32"/>
        </w:rPr>
        <w:t>re</w:t>
      </w:r>
      <w:r w:rsidR="00BF2394" w:rsidRPr="00D77E8C">
        <w:rPr>
          <w:rFonts w:ascii="ITC Legacy Sans Std Book" w:eastAsia="Times New Roman" w:hAnsi="ITC Legacy Sans Std Book" w:cstheme="minorHAnsi"/>
          <w:sz w:val="32"/>
          <w:szCs w:val="32"/>
        </w:rPr>
        <w:t xml:space="preserve"> found </w:t>
      </w:r>
      <w:r w:rsidR="005B55F7" w:rsidRPr="00D77E8C">
        <w:rPr>
          <w:rFonts w:ascii="ITC Legacy Sans Std Book" w:eastAsia="Times New Roman" w:hAnsi="ITC Legacy Sans Std Book" w:cstheme="minorHAnsi"/>
          <w:sz w:val="32"/>
          <w:szCs w:val="32"/>
        </w:rPr>
        <w:t xml:space="preserve">to be </w:t>
      </w:r>
      <w:r w:rsidR="00BF2394" w:rsidRPr="00D77E8C">
        <w:rPr>
          <w:rFonts w:ascii="ITC Legacy Sans Std Book" w:eastAsia="Times New Roman" w:hAnsi="ITC Legacy Sans Std Book" w:cstheme="minorHAnsi"/>
          <w:sz w:val="32"/>
          <w:szCs w:val="32"/>
        </w:rPr>
        <w:t xml:space="preserve">unsatisfying </w:t>
      </w:r>
      <w:r w:rsidR="005B55F7" w:rsidRPr="00D77E8C">
        <w:rPr>
          <w:rFonts w:ascii="ITC Legacy Sans Std Book" w:eastAsia="Times New Roman" w:hAnsi="ITC Legacy Sans Std Book" w:cstheme="minorHAnsi"/>
          <w:sz w:val="32"/>
          <w:szCs w:val="32"/>
        </w:rPr>
        <w:t>during</w:t>
      </w:r>
      <w:r w:rsidR="00BF2394" w:rsidRPr="00D77E8C">
        <w:rPr>
          <w:rFonts w:ascii="ITC Legacy Sans Std Book" w:eastAsia="Times New Roman" w:hAnsi="ITC Legacy Sans Std Book" w:cstheme="minorHAnsi"/>
          <w:sz w:val="32"/>
          <w:szCs w:val="32"/>
        </w:rPr>
        <w:t xml:space="preserve"> struggles of faith. Sometimes in our conviction that we possess </w:t>
      </w:r>
      <w:r w:rsidR="00BF2394" w:rsidRPr="00D77E8C">
        <w:rPr>
          <w:rFonts w:ascii="ITC Legacy Sans Std Book" w:eastAsia="Times New Roman" w:hAnsi="ITC Legacy Sans Std Book" w:cstheme="minorHAnsi"/>
          <w:i/>
          <w:iCs/>
          <w:sz w:val="32"/>
          <w:szCs w:val="32"/>
        </w:rPr>
        <w:t>some</w:t>
      </w:r>
      <w:r w:rsidR="00BF2394" w:rsidRPr="00D77E8C">
        <w:rPr>
          <w:rFonts w:ascii="ITC Legacy Sans Std Book" w:eastAsia="Times New Roman" w:hAnsi="ITC Legacy Sans Std Book" w:cstheme="minorHAnsi"/>
          <w:sz w:val="32"/>
          <w:szCs w:val="32"/>
        </w:rPr>
        <w:t xml:space="preserve"> of the answers, we act as though we have </w:t>
      </w:r>
      <w:r w:rsidR="00BF2394" w:rsidRPr="00D77E8C">
        <w:rPr>
          <w:rFonts w:ascii="ITC Legacy Sans Std Book" w:eastAsia="Times New Roman" w:hAnsi="ITC Legacy Sans Std Book" w:cstheme="minorHAnsi"/>
          <w:i/>
          <w:iCs/>
          <w:sz w:val="32"/>
          <w:szCs w:val="32"/>
        </w:rPr>
        <w:t>all</w:t>
      </w:r>
      <w:r w:rsidR="00BF2394" w:rsidRPr="00D77E8C">
        <w:rPr>
          <w:rFonts w:ascii="ITC Legacy Sans Std Book" w:eastAsia="Times New Roman" w:hAnsi="ITC Legacy Sans Std Book" w:cstheme="minorHAnsi"/>
          <w:sz w:val="32"/>
          <w:szCs w:val="32"/>
        </w:rPr>
        <w:t xml:space="preserve"> the answers. The three least used words in our religious vocabulary </w:t>
      </w:r>
      <w:r w:rsidR="005B55F7" w:rsidRPr="00D77E8C">
        <w:rPr>
          <w:rFonts w:ascii="ITC Legacy Sans Std Book" w:eastAsia="Times New Roman" w:hAnsi="ITC Legacy Sans Std Book" w:cstheme="minorHAnsi"/>
          <w:sz w:val="32"/>
          <w:szCs w:val="32"/>
        </w:rPr>
        <w:t>might very well be</w:t>
      </w:r>
      <w:r w:rsidR="00BF2394" w:rsidRPr="00D77E8C">
        <w:rPr>
          <w:rFonts w:ascii="ITC Legacy Sans Std Book" w:eastAsia="Times New Roman" w:hAnsi="ITC Legacy Sans Std Book" w:cstheme="minorHAnsi"/>
          <w:sz w:val="32"/>
          <w:szCs w:val="32"/>
        </w:rPr>
        <w:t xml:space="preserve">, "I don't know." </w:t>
      </w:r>
    </w:p>
    <w:p w14:paraId="1E0F7FBD" w14:textId="77777777" w:rsidR="00CA6060"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Could we not, however, respond more positively to these questionings and doubts</w:t>
      </w:r>
      <w:r w:rsidR="00187B78" w:rsidRPr="00D77E8C">
        <w:rPr>
          <w:rFonts w:ascii="ITC Legacy Sans Std Book" w:eastAsia="Times New Roman" w:hAnsi="ITC Legacy Sans Std Book" w:cstheme="minorHAnsi"/>
          <w:sz w:val="32"/>
          <w:szCs w:val="32"/>
        </w:rPr>
        <w:t>?</w:t>
      </w:r>
      <w:r w:rsidR="00BF2394" w:rsidRPr="00D77E8C">
        <w:rPr>
          <w:rFonts w:ascii="ITC Legacy Sans Std Book" w:eastAsia="Times New Roman" w:hAnsi="ITC Legacy Sans Std Book" w:cstheme="minorHAnsi"/>
          <w:sz w:val="32"/>
          <w:szCs w:val="32"/>
        </w:rPr>
        <w:t xml:space="preserve"> Here </w:t>
      </w:r>
      <w:r w:rsidR="00187B78" w:rsidRPr="00D77E8C">
        <w:rPr>
          <w:rFonts w:ascii="ITC Legacy Sans Std Book" w:eastAsia="Times New Roman" w:hAnsi="ITC Legacy Sans Std Book" w:cstheme="minorHAnsi"/>
          <w:sz w:val="32"/>
          <w:szCs w:val="32"/>
        </w:rPr>
        <w:t>is where</w:t>
      </w:r>
      <w:r w:rsidR="00BF2394" w:rsidRPr="00D77E8C">
        <w:rPr>
          <w:rFonts w:ascii="ITC Legacy Sans Std Book" w:eastAsia="Times New Roman" w:hAnsi="ITC Legacy Sans Std Book" w:cstheme="minorHAnsi"/>
          <w:sz w:val="32"/>
          <w:szCs w:val="32"/>
        </w:rPr>
        <w:t xml:space="preserve"> Thomas</w:t>
      </w:r>
      <w:r w:rsidR="00187B78" w:rsidRPr="00D77E8C">
        <w:rPr>
          <w:rFonts w:ascii="ITC Legacy Sans Std Book" w:eastAsia="Times New Roman" w:hAnsi="ITC Legacy Sans Std Book" w:cstheme="minorHAnsi"/>
          <w:sz w:val="32"/>
          <w:szCs w:val="32"/>
        </w:rPr>
        <w:t>’ story</w:t>
      </w:r>
      <w:r w:rsidR="00BF2394" w:rsidRPr="00D77E8C">
        <w:rPr>
          <w:rFonts w:ascii="ITC Legacy Sans Std Book" w:eastAsia="Times New Roman" w:hAnsi="ITC Legacy Sans Std Book" w:cstheme="minorHAnsi"/>
          <w:sz w:val="32"/>
          <w:szCs w:val="32"/>
        </w:rPr>
        <w:t xml:space="preserve"> can help us. </w:t>
      </w:r>
    </w:p>
    <w:p w14:paraId="0106A3F4" w14:textId="5DBBF58F" w:rsidR="00187B78" w:rsidRPr="00D77E8C"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We can learn from Thomas that even though we </w:t>
      </w:r>
      <w:proofErr w:type="gramStart"/>
      <w:r w:rsidR="00BF2394" w:rsidRPr="00D77E8C">
        <w:rPr>
          <w:rFonts w:ascii="ITC Legacy Sans Std Book" w:eastAsia="Times New Roman" w:hAnsi="ITC Legacy Sans Std Book" w:cstheme="minorHAnsi"/>
          <w:sz w:val="32"/>
          <w:szCs w:val="32"/>
        </w:rPr>
        <w:t>don't</w:t>
      </w:r>
      <w:proofErr w:type="gramEnd"/>
      <w:r w:rsidR="00BF2394" w:rsidRPr="00D77E8C">
        <w:rPr>
          <w:rFonts w:ascii="ITC Legacy Sans Std Book" w:eastAsia="Times New Roman" w:hAnsi="ITC Legacy Sans Std Book" w:cstheme="minorHAnsi"/>
          <w:sz w:val="32"/>
          <w:szCs w:val="32"/>
        </w:rPr>
        <w:t xml:space="preserve"> know where our journey may lead,</w:t>
      </w:r>
      <w:r w:rsidR="00D77E8C">
        <w:rPr>
          <w:rFonts w:ascii="ITC Legacy Sans Std Book" w:eastAsia="Times New Roman" w:hAnsi="ITC Legacy Sans Std Book" w:cstheme="minorHAnsi"/>
          <w:sz w:val="32"/>
          <w:szCs w:val="32"/>
        </w:rPr>
        <w:t xml:space="preserve"> </w:t>
      </w:r>
      <w:r w:rsidR="00187B78" w:rsidRPr="00D77E8C">
        <w:rPr>
          <w:rFonts w:ascii="ITC Legacy Sans Std Book" w:eastAsia="Times New Roman" w:hAnsi="ITC Legacy Sans Std Book" w:cstheme="minorHAnsi"/>
          <w:sz w:val="32"/>
          <w:szCs w:val="32"/>
        </w:rPr>
        <w:tab/>
      </w:r>
      <w:r w:rsidR="00BF2394" w:rsidRPr="00D77E8C">
        <w:rPr>
          <w:rFonts w:ascii="ITC Legacy Sans Std Book" w:eastAsia="Times New Roman" w:hAnsi="ITC Legacy Sans Std Book" w:cstheme="minorHAnsi"/>
          <w:sz w:val="32"/>
          <w:szCs w:val="32"/>
        </w:rPr>
        <w:t>it is enough that our Lord makes the journey with us. And in those times when our faith needs the reinforcement of tangible reality,</w:t>
      </w:r>
      <w:r w:rsidR="00D77E8C">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 xml:space="preserve">it is good to know that our Lord does not meet our doubts </w:t>
      </w:r>
      <w:r w:rsidR="00187B78" w:rsidRPr="00D77E8C">
        <w:rPr>
          <w:rFonts w:ascii="ITC Legacy Sans Std Book" w:eastAsia="Times New Roman" w:hAnsi="ITC Legacy Sans Std Book" w:cstheme="minorHAnsi"/>
          <w:sz w:val="32"/>
          <w:szCs w:val="32"/>
        </w:rPr>
        <w:t xml:space="preserve">by chastising us, </w:t>
      </w:r>
      <w:r w:rsidR="00BF2394" w:rsidRPr="00D77E8C">
        <w:rPr>
          <w:rFonts w:ascii="ITC Legacy Sans Std Book" w:eastAsia="Times New Roman" w:hAnsi="ITC Legacy Sans Std Book" w:cstheme="minorHAnsi"/>
          <w:sz w:val="32"/>
          <w:szCs w:val="32"/>
        </w:rPr>
        <w:t>but with grace</w:t>
      </w:r>
      <w:r w:rsidR="00187B78" w:rsidRPr="00D77E8C">
        <w:rPr>
          <w:rFonts w:ascii="ITC Legacy Sans Std Book" w:eastAsia="Times New Roman" w:hAnsi="ITC Legacy Sans Std Book" w:cstheme="minorHAnsi"/>
          <w:sz w:val="32"/>
          <w:szCs w:val="32"/>
        </w:rPr>
        <w:t xml:space="preserve"> and love.</w:t>
      </w:r>
      <w:r w:rsidR="00BF2394" w:rsidRPr="00D77E8C">
        <w:rPr>
          <w:rFonts w:ascii="ITC Legacy Sans Std Book" w:eastAsia="Times New Roman" w:hAnsi="ITC Legacy Sans Std Book" w:cstheme="minorHAnsi"/>
          <w:sz w:val="32"/>
          <w:szCs w:val="32"/>
        </w:rPr>
        <w:t> </w:t>
      </w:r>
    </w:p>
    <w:p w14:paraId="3477E0BD" w14:textId="77777777" w:rsidR="00CA6060" w:rsidRDefault="00CA6060"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p>
    <w:p w14:paraId="1127BC8A" w14:textId="0EC847D1" w:rsidR="00187B78"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Our congregations are filled with p</w:t>
      </w:r>
      <w:r w:rsidR="00B403E6" w:rsidRPr="00D77E8C">
        <w:rPr>
          <w:rFonts w:ascii="ITC Legacy Sans Std Book" w:eastAsia="Times New Roman" w:hAnsi="ITC Legacy Sans Std Book" w:cstheme="minorHAnsi"/>
          <w:sz w:val="32"/>
          <w:szCs w:val="32"/>
        </w:rPr>
        <w:t>eople</w:t>
      </w:r>
      <w:r w:rsidRPr="00D77E8C">
        <w:rPr>
          <w:rFonts w:ascii="ITC Legacy Sans Std Book" w:eastAsia="Times New Roman" w:hAnsi="ITC Legacy Sans Std Book" w:cstheme="minorHAnsi"/>
          <w:sz w:val="32"/>
          <w:szCs w:val="32"/>
        </w:rPr>
        <w:t xml:space="preserve"> who hold unresolved issues of faith and belief, </w:t>
      </w:r>
    </w:p>
    <w:p w14:paraId="0530F2D9" w14:textId="1D9F5165" w:rsidR="00BF2394" w:rsidRPr="00D77E8C" w:rsidRDefault="00187B78" w:rsidP="00CA6060">
      <w:pPr>
        <w:tabs>
          <w:tab w:val="left" w:pos="735"/>
        </w:tabs>
        <w:spacing w:before="100" w:beforeAutospacing="1" w:after="100" w:afterAutospacing="1" w:line="240" w:lineRule="auto"/>
        <w:ind w:left="720"/>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ab/>
      </w:r>
      <w:r w:rsidR="00BF2394" w:rsidRPr="00D77E8C">
        <w:rPr>
          <w:rFonts w:ascii="ITC Legacy Sans Std Book" w:eastAsia="Times New Roman" w:hAnsi="ITC Legacy Sans Std Book" w:cstheme="minorHAnsi"/>
          <w:sz w:val="32"/>
          <w:szCs w:val="32"/>
        </w:rPr>
        <w:t xml:space="preserve">but there is often no safety zone within churches where these doubts can be raised and legitimized without the questioner being made to feel like a second-class Christian. </w:t>
      </w:r>
    </w:p>
    <w:p w14:paraId="41E1218F" w14:textId="77777777" w:rsidR="00BF2394" w:rsidRPr="00D77E8C"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Instead we hold before them the negative image of </w:t>
      </w:r>
      <w:r w:rsidRPr="00D77E8C">
        <w:rPr>
          <w:rFonts w:ascii="ITC Legacy Sans Std Book" w:eastAsia="Times New Roman" w:hAnsi="ITC Legacy Sans Std Book" w:cstheme="minorHAnsi"/>
          <w:i/>
          <w:iCs/>
          <w:sz w:val="32"/>
          <w:szCs w:val="32"/>
        </w:rPr>
        <w:t>Thomas the Doubter</w:t>
      </w:r>
      <w:r w:rsidRPr="00D77E8C">
        <w:rPr>
          <w:rFonts w:ascii="ITC Legacy Sans Std Book" w:eastAsia="Times New Roman" w:hAnsi="ITC Legacy Sans Std Book" w:cstheme="minorHAnsi"/>
          <w:sz w:val="32"/>
          <w:szCs w:val="32"/>
        </w:rPr>
        <w:t>. </w:t>
      </w:r>
    </w:p>
    <w:p w14:paraId="74D143A9" w14:textId="77777777" w:rsidR="00BF2394" w:rsidRPr="00D77E8C" w:rsidRDefault="00BF2394"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p>
    <w:p w14:paraId="15099061" w14:textId="798CB008" w:rsidR="00BF2394" w:rsidRPr="00D77E8C" w:rsidRDefault="00BF2394" w:rsidP="00CA6060">
      <w:pPr>
        <w:spacing w:line="240" w:lineRule="auto"/>
        <w:contextualSpacing/>
        <w:jc w:val="both"/>
        <w:rPr>
          <w:rFonts w:ascii="ITC Legacy Sans Std Book" w:hAnsi="ITC Legacy Sans Std Book" w:cstheme="minorHAnsi"/>
          <w:sz w:val="32"/>
          <w:szCs w:val="32"/>
        </w:rPr>
      </w:pPr>
      <w:r w:rsidRPr="00D77E8C">
        <w:rPr>
          <w:rFonts w:ascii="ITC Legacy Sans Std Book" w:hAnsi="ITC Legacy Sans Std Book" w:cstheme="minorHAnsi"/>
          <w:sz w:val="32"/>
          <w:szCs w:val="32"/>
        </w:rPr>
        <w:t xml:space="preserve">The Easter miracle of this scripture passage is that Jesus comes </w:t>
      </w:r>
      <w:r w:rsidRPr="00D77E8C">
        <w:rPr>
          <w:rFonts w:ascii="ITC Legacy Sans Std Book" w:hAnsi="ITC Legacy Sans Std Book" w:cstheme="minorHAnsi"/>
          <w:sz w:val="32"/>
          <w:szCs w:val="32"/>
          <w:u w:val="single"/>
        </w:rPr>
        <w:t>again</w:t>
      </w:r>
      <w:r w:rsidRPr="00D77E8C">
        <w:rPr>
          <w:rFonts w:ascii="ITC Legacy Sans Std Book" w:hAnsi="ITC Legacy Sans Std Book" w:cstheme="minorHAnsi"/>
          <w:sz w:val="32"/>
          <w:szCs w:val="32"/>
        </w:rPr>
        <w:t xml:space="preserve"> and </w:t>
      </w:r>
      <w:r w:rsidRPr="00D77E8C">
        <w:rPr>
          <w:rFonts w:ascii="ITC Legacy Sans Std Book" w:hAnsi="ITC Legacy Sans Std Book" w:cstheme="minorHAnsi"/>
          <w:sz w:val="32"/>
          <w:szCs w:val="32"/>
          <w:u w:val="single"/>
        </w:rPr>
        <w:t>again</w:t>
      </w:r>
      <w:r w:rsidRPr="00D77E8C">
        <w:rPr>
          <w:rFonts w:ascii="ITC Legacy Sans Std Book" w:hAnsi="ITC Legacy Sans Std Book" w:cstheme="minorHAnsi"/>
          <w:sz w:val="32"/>
          <w:szCs w:val="32"/>
        </w:rPr>
        <w:t xml:space="preserve"> to th</w:t>
      </w:r>
      <w:r w:rsidR="00187B78" w:rsidRPr="00D77E8C">
        <w:rPr>
          <w:rFonts w:ascii="ITC Legacy Sans Std Book" w:hAnsi="ITC Legacy Sans Std Book" w:cstheme="minorHAnsi"/>
          <w:sz w:val="32"/>
          <w:szCs w:val="32"/>
        </w:rPr>
        <w:t>o</w:t>
      </w:r>
      <w:r w:rsidRPr="00D77E8C">
        <w:rPr>
          <w:rFonts w:ascii="ITC Legacy Sans Std Book" w:hAnsi="ITC Legacy Sans Std Book" w:cstheme="minorHAnsi"/>
          <w:sz w:val="32"/>
          <w:szCs w:val="32"/>
        </w:rPr>
        <w:t xml:space="preserve">se scared and confused disciples. Thomas is given exactly what he has </w:t>
      </w:r>
      <w:proofErr w:type="gramStart"/>
      <w:r w:rsidRPr="00D77E8C">
        <w:rPr>
          <w:rFonts w:ascii="ITC Legacy Sans Std Book" w:hAnsi="ITC Legacy Sans Std Book" w:cstheme="minorHAnsi"/>
          <w:sz w:val="32"/>
          <w:szCs w:val="32"/>
        </w:rPr>
        <w:t>requested</w:t>
      </w:r>
      <w:r w:rsidR="00CA6060">
        <w:rPr>
          <w:rFonts w:ascii="ITC Legacy Sans Std Book" w:hAnsi="ITC Legacy Sans Std Book" w:cstheme="minorHAnsi"/>
          <w:sz w:val="32"/>
          <w:szCs w:val="32"/>
        </w:rPr>
        <w:t xml:space="preserve">; </w:t>
      </w:r>
      <w:r w:rsidR="00187B78" w:rsidRPr="00D77E8C">
        <w:rPr>
          <w:rFonts w:ascii="ITC Legacy Sans Std Book" w:hAnsi="ITC Legacy Sans Std Book" w:cstheme="minorHAnsi"/>
          <w:sz w:val="32"/>
          <w:szCs w:val="32"/>
        </w:rPr>
        <w:t xml:space="preserve"> also</w:t>
      </w:r>
      <w:proofErr w:type="gramEnd"/>
      <w:r w:rsidR="00CA6060">
        <w:rPr>
          <w:rFonts w:ascii="ITC Legacy Sans Std Book" w:hAnsi="ITC Legacy Sans Std Book" w:cstheme="minorHAnsi"/>
          <w:sz w:val="32"/>
          <w:szCs w:val="32"/>
        </w:rPr>
        <w:t xml:space="preserve"> - </w:t>
      </w:r>
      <w:r w:rsidRPr="00D77E8C">
        <w:rPr>
          <w:rFonts w:ascii="ITC Legacy Sans Std Book" w:hAnsi="ITC Legacy Sans Std Book" w:cstheme="minorHAnsi"/>
          <w:sz w:val="32"/>
          <w:szCs w:val="32"/>
        </w:rPr>
        <w:t xml:space="preserve">a chance to see and touch Jesus for himself. </w:t>
      </w:r>
    </w:p>
    <w:p w14:paraId="21827507" w14:textId="6B1E0946" w:rsidR="00BF2394" w:rsidRPr="00D77E8C" w:rsidRDefault="00BF2394" w:rsidP="00CA6060">
      <w:pPr>
        <w:spacing w:line="240" w:lineRule="auto"/>
        <w:contextualSpacing/>
        <w:jc w:val="both"/>
        <w:rPr>
          <w:rFonts w:ascii="ITC Legacy Sans Std Book" w:hAnsi="ITC Legacy Sans Std Book" w:cstheme="minorHAnsi"/>
          <w:sz w:val="32"/>
          <w:szCs w:val="32"/>
        </w:rPr>
      </w:pPr>
      <w:r w:rsidRPr="00D77E8C">
        <w:rPr>
          <w:rFonts w:ascii="ITC Legacy Sans Std Book" w:hAnsi="ITC Legacy Sans Std Book" w:cstheme="minorHAnsi"/>
          <w:sz w:val="32"/>
          <w:szCs w:val="32"/>
        </w:rPr>
        <w:lastRenderedPageBreak/>
        <w:t xml:space="preserve">It is important that the story does not tell us that Thomas </w:t>
      </w:r>
      <w:r w:rsidRPr="00D77E8C">
        <w:rPr>
          <w:rFonts w:ascii="ITC Legacy Sans Std Book" w:hAnsi="ITC Legacy Sans Std Book" w:cstheme="minorHAnsi"/>
          <w:sz w:val="32"/>
          <w:szCs w:val="32"/>
          <w:u w:val="single"/>
        </w:rPr>
        <w:t>did</w:t>
      </w:r>
      <w:r w:rsidRPr="00D77E8C">
        <w:rPr>
          <w:rFonts w:ascii="ITC Legacy Sans Std Book" w:hAnsi="ITC Legacy Sans Std Book" w:cstheme="minorHAnsi"/>
          <w:sz w:val="32"/>
          <w:szCs w:val="32"/>
        </w:rPr>
        <w:t xml:space="preserve"> touch Jesus, because Thomas touching Jesus </w:t>
      </w:r>
      <w:proofErr w:type="gramStart"/>
      <w:r w:rsidRPr="00D77E8C">
        <w:rPr>
          <w:rFonts w:ascii="ITC Legacy Sans Std Book" w:hAnsi="ITC Legacy Sans Std Book" w:cstheme="minorHAnsi"/>
          <w:sz w:val="32"/>
          <w:szCs w:val="32"/>
        </w:rPr>
        <w:t>is</w:t>
      </w:r>
      <w:r w:rsidR="00187B78" w:rsidRPr="00D77E8C">
        <w:rPr>
          <w:rFonts w:ascii="ITC Legacy Sans Std Book" w:hAnsi="ITC Legacy Sans Std Book" w:cstheme="minorHAnsi"/>
          <w:sz w:val="32"/>
          <w:szCs w:val="32"/>
        </w:rPr>
        <w:t>n’t</w:t>
      </w:r>
      <w:proofErr w:type="gramEnd"/>
      <w:r w:rsidRPr="00D77E8C">
        <w:rPr>
          <w:rFonts w:ascii="ITC Legacy Sans Std Book" w:hAnsi="ITC Legacy Sans Std Book" w:cstheme="minorHAnsi"/>
          <w:sz w:val="32"/>
          <w:szCs w:val="32"/>
        </w:rPr>
        <w:t xml:space="preserve"> the point. The point is Jesus’ offer of himself</w:t>
      </w:r>
      <w:r w:rsidR="00187B78" w:rsidRPr="00D77E8C">
        <w:rPr>
          <w:rFonts w:ascii="ITC Legacy Sans Std Book" w:hAnsi="ITC Legacy Sans Std Book" w:cstheme="minorHAnsi"/>
          <w:sz w:val="32"/>
          <w:szCs w:val="32"/>
        </w:rPr>
        <w:t>…</w:t>
      </w:r>
      <w:proofErr w:type="gramStart"/>
      <w:r w:rsidRPr="00D77E8C">
        <w:rPr>
          <w:rFonts w:ascii="ITC Legacy Sans Std Book" w:hAnsi="ITC Legacy Sans Std Book" w:cstheme="minorHAnsi"/>
          <w:sz w:val="32"/>
          <w:szCs w:val="32"/>
        </w:rPr>
        <w:t>over and over again</w:t>
      </w:r>
      <w:proofErr w:type="gramEnd"/>
      <w:r w:rsidR="00187B78" w:rsidRPr="00D77E8C">
        <w:rPr>
          <w:rFonts w:ascii="ITC Legacy Sans Std Book" w:hAnsi="ITC Legacy Sans Std Book" w:cstheme="minorHAnsi"/>
          <w:sz w:val="32"/>
          <w:szCs w:val="32"/>
        </w:rPr>
        <w:t>…</w:t>
      </w:r>
      <w:r w:rsidRPr="00D77E8C">
        <w:rPr>
          <w:rFonts w:ascii="ITC Legacy Sans Std Book" w:hAnsi="ITC Legacy Sans Std Book" w:cstheme="minorHAnsi"/>
          <w:sz w:val="32"/>
          <w:szCs w:val="32"/>
        </w:rPr>
        <w:t>to people who long to see him. With no questions asked, Jesus offers himself and gives the repeated gift of his presence and his peace.</w:t>
      </w:r>
    </w:p>
    <w:p w14:paraId="2273DF2B" w14:textId="77777777" w:rsidR="00CA6060"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proofErr w:type="gramStart"/>
      <w:r w:rsidR="00BF2394" w:rsidRPr="00D77E8C">
        <w:rPr>
          <w:rFonts w:ascii="ITC Legacy Sans Std Book" w:eastAsia="Times New Roman" w:hAnsi="ITC Legacy Sans Std Book" w:cstheme="minorHAnsi"/>
          <w:sz w:val="32"/>
          <w:szCs w:val="32"/>
        </w:rPr>
        <w:t>So</w:t>
      </w:r>
      <w:proofErr w:type="gramEnd"/>
      <w:r w:rsidR="00BF2394" w:rsidRPr="00D77E8C">
        <w:rPr>
          <w:rFonts w:ascii="ITC Legacy Sans Std Book" w:eastAsia="Times New Roman" w:hAnsi="ITC Legacy Sans Std Book" w:cstheme="minorHAnsi"/>
          <w:sz w:val="32"/>
          <w:szCs w:val="32"/>
        </w:rPr>
        <w:t xml:space="preserve"> what if we rehabilitate the reputation of Thomas to one who had the courage to admit his lack of understanding and in doing so acknowledge that we too have doubts?</w:t>
      </w:r>
      <w:r>
        <w:rPr>
          <w:rFonts w:ascii="ITC Legacy Sans Std Book" w:eastAsia="Times New Roman" w:hAnsi="ITC Legacy Sans Std Book" w:cstheme="minorHAnsi"/>
          <w:sz w:val="32"/>
          <w:szCs w:val="32"/>
        </w:rPr>
        <w:t xml:space="preserve"> </w:t>
      </w:r>
      <w:r w:rsidR="00BF2394" w:rsidRPr="00D77E8C">
        <w:rPr>
          <w:rFonts w:ascii="ITC Legacy Sans Std Book" w:eastAsia="Times New Roman" w:hAnsi="ITC Legacy Sans Std Book" w:cstheme="minorHAnsi"/>
          <w:sz w:val="32"/>
          <w:szCs w:val="32"/>
        </w:rPr>
        <w:t>And what if we celebrated the willingness of Thomas to express his honest doubts? </w:t>
      </w:r>
      <w:r w:rsidR="00BF2394" w:rsidRPr="00D77E8C">
        <w:rPr>
          <w:rFonts w:ascii="ITC Legacy Sans Std Book" w:eastAsia="Times New Roman" w:hAnsi="ITC Legacy Sans Std Book" w:cstheme="minorHAnsi"/>
          <w:sz w:val="32"/>
          <w:szCs w:val="32"/>
        </w:rPr>
        <w:br/>
      </w: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Believe it or not…we could help persons to see that faith is a belief held in the presence of doubts rather than a belief that removes all doubt?</w:t>
      </w:r>
    </w:p>
    <w:p w14:paraId="1504DCC5" w14:textId="77777777" w:rsidR="00CA6060"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Believe it or not…we might discover persons empowered to openly discuss their doubts in their individual struggles of faith </w:t>
      </w:r>
      <w:proofErr w:type="gramStart"/>
      <w:r w:rsidR="00BF2394" w:rsidRPr="00D77E8C">
        <w:rPr>
          <w:rFonts w:ascii="ITC Legacy Sans Std Book" w:eastAsia="Times New Roman" w:hAnsi="ITC Legacy Sans Std Book" w:cstheme="minorHAnsi"/>
          <w:sz w:val="32"/>
          <w:szCs w:val="32"/>
        </w:rPr>
        <w:t xml:space="preserve">and </w:t>
      </w:r>
      <w:r w:rsidR="00187B78" w:rsidRPr="00D77E8C">
        <w:rPr>
          <w:rFonts w:ascii="ITC Legacy Sans Std Book" w:eastAsia="Times New Roman" w:hAnsi="ITC Legacy Sans Std Book" w:cstheme="minorHAnsi"/>
          <w:sz w:val="32"/>
          <w:szCs w:val="32"/>
        </w:rPr>
        <w:t>also</w:t>
      </w:r>
      <w:proofErr w:type="gramEnd"/>
      <w:r w:rsidR="00187B78" w:rsidRPr="00D77E8C">
        <w:rPr>
          <w:rFonts w:ascii="ITC Legacy Sans Std Book" w:eastAsia="Times New Roman" w:hAnsi="ITC Legacy Sans Std Book" w:cstheme="minorHAnsi"/>
          <w:sz w:val="32"/>
          <w:szCs w:val="32"/>
        </w:rPr>
        <w:t xml:space="preserve"> be encouraged</w:t>
      </w:r>
      <w:r w:rsidR="00BF2394" w:rsidRPr="00D77E8C">
        <w:rPr>
          <w:rFonts w:ascii="ITC Legacy Sans Std Book" w:eastAsia="Times New Roman" w:hAnsi="ITC Legacy Sans Std Book" w:cstheme="minorHAnsi"/>
          <w:sz w:val="32"/>
          <w:szCs w:val="32"/>
        </w:rPr>
        <w:t xml:space="preserve"> with our own struggles of faith.</w:t>
      </w:r>
    </w:p>
    <w:p w14:paraId="6C05C401" w14:textId="76962770" w:rsidR="00BF2394" w:rsidRPr="00D77E8C" w:rsidRDefault="00CA6060" w:rsidP="00CA6060">
      <w:pPr>
        <w:tabs>
          <w:tab w:val="left" w:pos="735"/>
        </w:tabs>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 xml:space="preserve">Believe it or not…we might be seen by unbelievers, not as folks who have </w:t>
      </w:r>
      <w:r w:rsidR="00BF2394" w:rsidRPr="00D77E8C">
        <w:rPr>
          <w:rFonts w:ascii="ITC Legacy Sans Std Book" w:eastAsia="Times New Roman" w:hAnsi="ITC Legacy Sans Std Book" w:cstheme="minorHAnsi"/>
          <w:sz w:val="32"/>
          <w:szCs w:val="32"/>
          <w:u w:val="single"/>
        </w:rPr>
        <w:t>all</w:t>
      </w:r>
      <w:r w:rsidR="00BF2394" w:rsidRPr="00D77E8C">
        <w:rPr>
          <w:rFonts w:ascii="ITC Legacy Sans Std Book" w:eastAsia="Times New Roman" w:hAnsi="ITC Legacy Sans Std Book" w:cstheme="minorHAnsi"/>
          <w:sz w:val="32"/>
          <w:szCs w:val="32"/>
        </w:rPr>
        <w:t xml:space="preserve"> the answers, but as persons</w:t>
      </w:r>
      <w:r w:rsidR="00187B78" w:rsidRPr="00D77E8C">
        <w:rPr>
          <w:rFonts w:ascii="ITC Legacy Sans Std Book" w:eastAsia="Times New Roman" w:hAnsi="ITC Legacy Sans Std Book" w:cstheme="minorHAnsi"/>
          <w:sz w:val="32"/>
          <w:szCs w:val="32"/>
        </w:rPr>
        <w:t>,</w:t>
      </w:r>
      <w:r w:rsidR="00BF2394" w:rsidRPr="00D77E8C">
        <w:rPr>
          <w:rFonts w:ascii="ITC Legacy Sans Std Book" w:eastAsia="Times New Roman" w:hAnsi="ITC Legacy Sans Std Book" w:cstheme="minorHAnsi"/>
          <w:sz w:val="32"/>
          <w:szCs w:val="32"/>
        </w:rPr>
        <w:t xml:space="preserve"> like them</w:t>
      </w:r>
      <w:r w:rsidR="00187B78" w:rsidRPr="00D77E8C">
        <w:rPr>
          <w:rFonts w:ascii="ITC Legacy Sans Std Book" w:eastAsia="Times New Roman" w:hAnsi="ITC Legacy Sans Std Book" w:cstheme="minorHAnsi"/>
          <w:sz w:val="32"/>
          <w:szCs w:val="32"/>
        </w:rPr>
        <w:t>,</w:t>
      </w:r>
      <w:r w:rsidR="00BF2394" w:rsidRPr="00D77E8C">
        <w:rPr>
          <w:rFonts w:ascii="ITC Legacy Sans Std Book" w:eastAsia="Times New Roman" w:hAnsi="ITC Legacy Sans Std Book" w:cstheme="minorHAnsi"/>
          <w:sz w:val="32"/>
          <w:szCs w:val="32"/>
        </w:rPr>
        <w:t xml:space="preserve"> who hold a measure of faith despite our uncertainties. </w:t>
      </w:r>
      <w:r w:rsidR="00BF2394" w:rsidRPr="00D77E8C">
        <w:rPr>
          <w:rFonts w:ascii="ITC Legacy Sans Std Book" w:eastAsia="Times New Roman" w:hAnsi="ITC Legacy Sans Std Book" w:cstheme="minorHAnsi"/>
          <w:sz w:val="32"/>
          <w:szCs w:val="32"/>
        </w:rPr>
        <w:br/>
      </w: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Believe it or not…we might give the church a more human face. </w:t>
      </w:r>
    </w:p>
    <w:p w14:paraId="2EA62289" w14:textId="3204CDC4" w:rsidR="00BF2394" w:rsidRPr="00D77E8C" w:rsidRDefault="00CA6060"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eastAsia="Times New Roman" w:hAnsi="ITC Legacy Sans Std Book" w:cstheme="minorHAnsi"/>
          <w:sz w:val="32"/>
          <w:szCs w:val="32"/>
        </w:rPr>
        <w:t>Theologian Frederick Buechner wrote:</w:t>
      </w:r>
    </w:p>
    <w:p w14:paraId="3687AA73" w14:textId="5D15E3A9"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         Whether your faith is that there </w:t>
      </w:r>
      <w:r w:rsidRPr="00D77E8C">
        <w:rPr>
          <w:rFonts w:ascii="ITC Legacy Sans Std Book" w:eastAsia="Times New Roman" w:hAnsi="ITC Legacy Sans Std Book" w:cstheme="minorHAnsi"/>
          <w:sz w:val="32"/>
          <w:szCs w:val="32"/>
          <w:u w:val="single"/>
        </w:rPr>
        <w:t>is</w:t>
      </w:r>
      <w:r w:rsidRPr="00D77E8C">
        <w:rPr>
          <w:rFonts w:ascii="ITC Legacy Sans Std Book" w:eastAsia="Times New Roman" w:hAnsi="ITC Legacy Sans Std Book" w:cstheme="minorHAnsi"/>
          <w:sz w:val="32"/>
          <w:szCs w:val="32"/>
        </w:rPr>
        <w:t xml:space="preserve"> a God or that there </w:t>
      </w:r>
      <w:r w:rsidRPr="00D77E8C">
        <w:rPr>
          <w:rFonts w:ascii="ITC Legacy Sans Std Book" w:eastAsia="Times New Roman" w:hAnsi="ITC Legacy Sans Std Book" w:cstheme="minorHAnsi"/>
          <w:sz w:val="32"/>
          <w:szCs w:val="32"/>
          <w:u w:val="single"/>
        </w:rPr>
        <w:t>is not</w:t>
      </w:r>
      <w:r w:rsidRPr="00D77E8C">
        <w:rPr>
          <w:rFonts w:ascii="ITC Legacy Sans Std Book" w:eastAsia="Times New Roman" w:hAnsi="ITC Legacy Sans Std Book" w:cstheme="minorHAnsi"/>
          <w:sz w:val="32"/>
          <w:szCs w:val="32"/>
        </w:rPr>
        <w:t xml:space="preserve"> a God, </w:t>
      </w:r>
    </w:p>
    <w:p w14:paraId="0DA2DEF6" w14:textId="7980CBC3" w:rsidR="00BF2394" w:rsidRPr="00D77E8C" w:rsidRDefault="00BF2394" w:rsidP="00CA6060">
      <w:pPr>
        <w:spacing w:before="100" w:beforeAutospacing="1" w:after="100" w:afterAutospacing="1" w:line="240" w:lineRule="auto"/>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         if you </w:t>
      </w:r>
      <w:proofErr w:type="gramStart"/>
      <w:r w:rsidRPr="00D77E8C">
        <w:rPr>
          <w:rFonts w:ascii="ITC Legacy Sans Std Book" w:eastAsia="Times New Roman" w:hAnsi="ITC Legacy Sans Std Book" w:cstheme="minorHAnsi"/>
          <w:sz w:val="32"/>
          <w:szCs w:val="32"/>
        </w:rPr>
        <w:t>don't</w:t>
      </w:r>
      <w:proofErr w:type="gramEnd"/>
      <w:r w:rsidRPr="00D77E8C">
        <w:rPr>
          <w:rFonts w:ascii="ITC Legacy Sans Std Book" w:eastAsia="Times New Roman" w:hAnsi="ITC Legacy Sans Std Book" w:cstheme="minorHAnsi"/>
          <w:sz w:val="32"/>
          <w:szCs w:val="32"/>
        </w:rPr>
        <w:t xml:space="preserve"> have any doubts you are either kidding yourself or asleep.    </w:t>
      </w:r>
    </w:p>
    <w:p w14:paraId="24CB9CE9" w14:textId="1168B8A8" w:rsidR="00CA6060" w:rsidRDefault="00BF2394" w:rsidP="00CA6060">
      <w:pPr>
        <w:spacing w:before="100" w:beforeAutospacing="1" w:after="100" w:afterAutospacing="1" w:line="240" w:lineRule="auto"/>
        <w:ind w:left="720"/>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xml:space="preserve">Doubts are the </w:t>
      </w:r>
      <w:r w:rsidRPr="00D77E8C">
        <w:rPr>
          <w:rFonts w:ascii="ITC Legacy Sans Std Book" w:eastAsia="Times New Roman" w:hAnsi="ITC Legacy Sans Std Book" w:cstheme="minorHAnsi"/>
          <w:i/>
          <w:iCs/>
          <w:sz w:val="32"/>
          <w:szCs w:val="32"/>
        </w:rPr>
        <w:t>ants in the pants</w:t>
      </w:r>
      <w:r w:rsidRPr="00D77E8C">
        <w:rPr>
          <w:rFonts w:ascii="ITC Legacy Sans Std Book" w:eastAsia="Times New Roman" w:hAnsi="ITC Legacy Sans Std Book" w:cstheme="minorHAnsi"/>
          <w:sz w:val="32"/>
          <w:szCs w:val="32"/>
        </w:rPr>
        <w:t xml:space="preserve"> of faith.</w:t>
      </w:r>
      <w:r w:rsidR="00CA6060">
        <w:rPr>
          <w:rFonts w:ascii="ITC Legacy Sans Std Book" w:eastAsia="Times New Roman" w:hAnsi="ITC Legacy Sans Std Book" w:cstheme="minorHAnsi"/>
          <w:sz w:val="32"/>
          <w:szCs w:val="32"/>
        </w:rPr>
        <w:t xml:space="preserve"> </w:t>
      </w:r>
      <w:r w:rsidRPr="00D77E8C">
        <w:rPr>
          <w:rFonts w:ascii="ITC Legacy Sans Std Book" w:eastAsia="Times New Roman" w:hAnsi="ITC Legacy Sans Std Book" w:cstheme="minorHAnsi"/>
          <w:sz w:val="32"/>
          <w:szCs w:val="32"/>
        </w:rPr>
        <w:t>They keep it awake and</w:t>
      </w:r>
      <w:r w:rsidR="00CA6060">
        <w:rPr>
          <w:rFonts w:ascii="ITC Legacy Sans Std Book" w:eastAsia="Times New Roman" w:hAnsi="ITC Legacy Sans Std Book" w:cstheme="minorHAnsi"/>
          <w:sz w:val="32"/>
          <w:szCs w:val="32"/>
        </w:rPr>
        <w:t xml:space="preserve"> moving</w:t>
      </w:r>
      <w:proofErr w:type="gramStart"/>
      <w:r w:rsidR="00CA6060">
        <w:rPr>
          <w:rFonts w:ascii="ITC Legacy Sans Std Book" w:eastAsia="Times New Roman" w:hAnsi="ITC Legacy Sans Std Book" w:cstheme="minorHAnsi"/>
          <w:sz w:val="32"/>
          <w:szCs w:val="32"/>
        </w:rPr>
        <w:t>.</w:t>
      </w:r>
      <w:r w:rsidRPr="00D77E8C">
        <w:rPr>
          <w:rFonts w:ascii="ITC Legacy Sans Std Book" w:eastAsia="Times New Roman" w:hAnsi="ITC Legacy Sans Std Book" w:cstheme="minorHAnsi"/>
          <w:sz w:val="32"/>
          <w:szCs w:val="32"/>
        </w:rPr>
        <w:t xml:space="preserve"> </w:t>
      </w:r>
      <w:r w:rsidR="00221BB4" w:rsidRPr="00D77E8C">
        <w:rPr>
          <w:rFonts w:ascii="ITC Legacy Sans Std Book" w:eastAsia="Times New Roman" w:hAnsi="ITC Legacy Sans Std Book" w:cstheme="minorHAnsi"/>
          <w:sz w:val="32"/>
          <w:szCs w:val="32"/>
        </w:rPr>
        <w:t xml:space="preserve"> </w:t>
      </w:r>
      <w:proofErr w:type="gramEnd"/>
      <w:r w:rsidR="00221BB4" w:rsidRPr="00D77E8C">
        <w:rPr>
          <w:rFonts w:ascii="ITC Legacy Sans Std Book" w:eastAsia="Times New Roman" w:hAnsi="ITC Legacy Sans Std Book" w:cstheme="minorHAnsi"/>
          <w:sz w:val="32"/>
          <w:szCs w:val="32"/>
        </w:rPr>
        <w:t xml:space="preserve">                    </w:t>
      </w:r>
      <w:r w:rsidR="00B403E6" w:rsidRPr="00D77E8C">
        <w:rPr>
          <w:rFonts w:ascii="ITC Legacy Sans Std Book" w:eastAsia="Times New Roman" w:hAnsi="ITC Legacy Sans Std Book" w:cstheme="minorHAnsi"/>
          <w:sz w:val="32"/>
          <w:szCs w:val="32"/>
        </w:rPr>
        <w:t xml:space="preserve">               </w:t>
      </w:r>
      <w:r w:rsidR="00221BB4" w:rsidRPr="00D77E8C">
        <w:rPr>
          <w:rFonts w:ascii="ITC Legacy Sans Std Book" w:eastAsia="Times New Roman" w:hAnsi="ITC Legacy Sans Std Book" w:cstheme="minorHAnsi"/>
          <w:sz w:val="32"/>
          <w:szCs w:val="32"/>
        </w:rPr>
        <w:t xml:space="preserve"> </w:t>
      </w:r>
    </w:p>
    <w:p w14:paraId="3AA08F9E" w14:textId="3E0A1B71" w:rsidR="00221BB4" w:rsidRPr="00D77E8C" w:rsidRDefault="00221BB4" w:rsidP="00CA6060">
      <w:pPr>
        <w:spacing w:before="100" w:beforeAutospacing="1" w:after="100" w:afterAutospacing="1" w:line="240" w:lineRule="auto"/>
        <w:ind w:left="720"/>
        <w:contextualSpacing/>
        <w:jc w:val="both"/>
        <w:rPr>
          <w:rFonts w:ascii="ITC Legacy Sans Std Book" w:eastAsia="Times New Roman" w:hAnsi="ITC Legacy Sans Std Book" w:cstheme="minorHAnsi"/>
          <w:sz w:val="32"/>
          <w:szCs w:val="32"/>
        </w:rPr>
      </w:pPr>
      <w:r w:rsidRPr="00D77E8C">
        <w:rPr>
          <w:rFonts w:ascii="ITC Legacy Sans Std Book" w:eastAsia="Times New Roman" w:hAnsi="ITC Legacy Sans Std Book" w:cstheme="minorHAnsi"/>
          <w:sz w:val="32"/>
          <w:szCs w:val="32"/>
        </w:rPr>
        <w:t>- Frederick Buechner, Wishful Thinking, 20.</w:t>
      </w:r>
    </w:p>
    <w:p w14:paraId="5A6EA45C" w14:textId="790A0C21" w:rsidR="005D0AB6" w:rsidRPr="00D77E8C" w:rsidRDefault="00CA6060" w:rsidP="00CA6060">
      <w:pPr>
        <w:spacing w:before="100" w:beforeAutospacing="1" w:after="100" w:afterAutospacing="1" w:line="240" w:lineRule="auto"/>
        <w:contextualSpacing/>
        <w:jc w:val="both"/>
        <w:rPr>
          <w:rFonts w:ascii="ITC Legacy Sans Std Book" w:hAnsi="ITC Legacy Sans Std Book" w:cstheme="minorHAnsi"/>
          <w:sz w:val="32"/>
          <w:szCs w:val="32"/>
        </w:rPr>
      </w:pPr>
      <w:r w:rsidRPr="00D77E8C">
        <w:rPr>
          <w:rFonts w:ascii="ITC Legacy Sans Std Book" w:eastAsia="Times New Roman" w:hAnsi="ITC Legacy Sans Std Book" w:cstheme="minorHAnsi"/>
        </w:rPr>
        <w:br/>
      </w:r>
      <w:r w:rsidR="00BF2394" w:rsidRPr="00D77E8C">
        <w:rPr>
          <w:rFonts w:ascii="ITC Legacy Sans Std Book" w:hAnsi="ITC Legacy Sans Std Book" w:cstheme="minorHAnsi"/>
          <w:sz w:val="32"/>
          <w:szCs w:val="32"/>
        </w:rPr>
        <w:t xml:space="preserve">When doubt crowds out hope, we can be confident that just as Jesus did with the disciples, Jesus will come to meet </w:t>
      </w:r>
      <w:r w:rsidR="00BF2394" w:rsidRPr="00D77E8C">
        <w:rPr>
          <w:rFonts w:ascii="ITC Legacy Sans Std Book" w:hAnsi="ITC Legacy Sans Std Book" w:cstheme="minorHAnsi"/>
          <w:sz w:val="32"/>
          <w:szCs w:val="32"/>
          <w:u w:val="single"/>
        </w:rPr>
        <w:t>us</w:t>
      </w:r>
      <w:r w:rsidR="00BF2394" w:rsidRPr="00D77E8C">
        <w:rPr>
          <w:rFonts w:ascii="ITC Legacy Sans Std Book" w:hAnsi="ITC Legacy Sans Std Book" w:cstheme="minorHAnsi"/>
          <w:sz w:val="32"/>
          <w:szCs w:val="32"/>
        </w:rPr>
        <w:t xml:space="preserve"> where </w:t>
      </w:r>
      <w:r w:rsidR="00BF2394" w:rsidRPr="00D77E8C">
        <w:rPr>
          <w:rFonts w:ascii="ITC Legacy Sans Std Book" w:hAnsi="ITC Legacy Sans Std Book" w:cstheme="minorHAnsi"/>
          <w:sz w:val="32"/>
          <w:szCs w:val="32"/>
          <w:u w:val="single"/>
        </w:rPr>
        <w:t>we</w:t>
      </w:r>
      <w:r w:rsidR="00BF2394" w:rsidRPr="00D77E8C">
        <w:rPr>
          <w:rFonts w:ascii="ITC Legacy Sans Std Book" w:hAnsi="ITC Legacy Sans Std Book" w:cstheme="minorHAnsi"/>
          <w:sz w:val="32"/>
          <w:szCs w:val="32"/>
        </w:rPr>
        <w:t xml:space="preserve"> are, even if it is out on the far edge of faith that has forgotten how to believe.  </w:t>
      </w:r>
    </w:p>
    <w:sectPr w:rsidR="005D0AB6" w:rsidRPr="00D77E8C" w:rsidSect="00BF2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Legacy Sans Std Book">
    <w:panose1 w:val="000005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94"/>
    <w:rsid w:val="0001219A"/>
    <w:rsid w:val="0006731F"/>
    <w:rsid w:val="00187B78"/>
    <w:rsid w:val="00221BB4"/>
    <w:rsid w:val="003123DB"/>
    <w:rsid w:val="00391D95"/>
    <w:rsid w:val="00402504"/>
    <w:rsid w:val="005B55F7"/>
    <w:rsid w:val="005D0AB6"/>
    <w:rsid w:val="007364AD"/>
    <w:rsid w:val="00921D19"/>
    <w:rsid w:val="00B403E6"/>
    <w:rsid w:val="00BF2394"/>
    <w:rsid w:val="00CA6060"/>
    <w:rsid w:val="00D77E8C"/>
    <w:rsid w:val="00DB28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0A"/>
  <w15:chartTrackingRefBased/>
  <w15:docId w15:val="{9C1DA2A4-DB2D-4596-BB6A-478D71E3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Susan Haynes</dc:creator>
  <cp:keywords/>
  <dc:description/>
  <cp:lastModifiedBy>Office PHPC</cp:lastModifiedBy>
  <cp:revision>3</cp:revision>
  <cp:lastPrinted>2020-04-22T17:13:00Z</cp:lastPrinted>
  <dcterms:created xsi:type="dcterms:W3CDTF">2020-04-22T16:33:00Z</dcterms:created>
  <dcterms:modified xsi:type="dcterms:W3CDTF">2020-04-22T17:18:00Z</dcterms:modified>
</cp:coreProperties>
</file>